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3A713" w14:textId="77777777" w:rsidR="00D628D4" w:rsidRPr="00BC237E" w:rsidRDefault="00D628D4" w:rsidP="00D628D4">
      <w:pPr>
        <w:tabs>
          <w:tab w:val="left" w:pos="567"/>
        </w:tabs>
        <w:ind w:left="-2" w:firstLine="567"/>
        <w:jc w:val="right"/>
        <w:rPr>
          <w:rFonts w:ascii="GHEA Mariam" w:eastAsia="GHEA Mariam" w:hAnsi="GHEA Mariam" w:cs="GHEA Mariam"/>
          <w:sz w:val="24"/>
          <w:szCs w:val="24"/>
        </w:rPr>
      </w:pPr>
      <w:r w:rsidRPr="000F1EDD">
        <w:rPr>
          <w:rFonts w:ascii="GHEA Mariam" w:eastAsia="GHEA Mariam" w:hAnsi="GHEA Mariam" w:cs="GHEA Mariam"/>
          <w:noProof/>
          <w:sz w:val="32"/>
          <w:szCs w:val="32"/>
          <w:lang w:val="en-US" w:eastAsia="en-US"/>
        </w:rPr>
        <w:drawing>
          <wp:anchor distT="0" distB="0" distL="0" distR="0" simplePos="0" relativeHeight="251659264" behindDoc="0" locked="0" layoutInCell="1" allowOverlap="1" wp14:anchorId="5DC684AD" wp14:editId="252E242E">
            <wp:simplePos x="0" y="0"/>
            <wp:positionH relativeFrom="margin">
              <wp:posOffset>2471259</wp:posOffset>
            </wp:positionH>
            <wp:positionV relativeFrom="paragraph">
              <wp:posOffset>-6824</wp:posOffset>
            </wp:positionV>
            <wp:extent cx="1207770" cy="1153160"/>
            <wp:effectExtent l="0" t="0" r="0" b="889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77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ECA">
        <w:rPr>
          <w:rFonts w:ascii="GHEA Mariam" w:eastAsia="GHEA Mariam" w:hAnsi="GHEA Mariam" w:cs="GHEA Mariam"/>
          <w:noProof/>
          <w:sz w:val="24"/>
          <w:szCs w:val="24"/>
          <w:lang w:val="en-US" w:eastAsia="en-US"/>
        </w:rPr>
        <w:t>ԼԴ4/0001/01/17</w:t>
      </w:r>
    </w:p>
    <w:p w14:paraId="139D6DEE" w14:textId="77777777" w:rsidR="00D628D4" w:rsidRPr="000F1EDD" w:rsidRDefault="00D628D4" w:rsidP="00D628D4">
      <w:pPr>
        <w:tabs>
          <w:tab w:val="left" w:pos="567"/>
        </w:tabs>
        <w:ind w:left="-2" w:firstLine="567"/>
        <w:jc w:val="right"/>
        <w:rPr>
          <w:rFonts w:ascii="GHEA Mariam" w:eastAsia="GHEA Mariam" w:hAnsi="GHEA Mariam" w:cs="GHEA Mariam"/>
          <w:sz w:val="24"/>
          <w:szCs w:val="24"/>
        </w:rPr>
      </w:pPr>
    </w:p>
    <w:p w14:paraId="198EF7D7" w14:textId="77777777" w:rsidR="00D628D4" w:rsidRPr="000F1EDD" w:rsidRDefault="00D628D4" w:rsidP="00D628D4">
      <w:pPr>
        <w:tabs>
          <w:tab w:val="left" w:pos="567"/>
        </w:tabs>
        <w:ind w:left="-2" w:firstLine="567"/>
        <w:jc w:val="right"/>
        <w:rPr>
          <w:rFonts w:ascii="GHEA Mariam" w:eastAsia="GHEA Mariam" w:hAnsi="GHEA Mariam" w:cs="GHEA Mariam"/>
          <w:sz w:val="24"/>
          <w:szCs w:val="24"/>
        </w:rPr>
      </w:pPr>
    </w:p>
    <w:p w14:paraId="1CC6A54F" w14:textId="77777777" w:rsidR="00D628D4" w:rsidRPr="000F1EDD" w:rsidRDefault="00D628D4" w:rsidP="00D628D4">
      <w:pPr>
        <w:tabs>
          <w:tab w:val="left" w:pos="567"/>
        </w:tabs>
        <w:ind w:left="-2" w:firstLine="567"/>
        <w:jc w:val="right"/>
        <w:rPr>
          <w:rFonts w:ascii="GHEA Mariam" w:eastAsia="GHEA Mariam" w:hAnsi="GHEA Mariam" w:cs="GHEA Mariam"/>
          <w:sz w:val="24"/>
          <w:szCs w:val="24"/>
        </w:rPr>
      </w:pPr>
    </w:p>
    <w:p w14:paraId="0BC09601" w14:textId="77777777" w:rsidR="00D628D4" w:rsidRPr="000F1EDD" w:rsidRDefault="00D628D4" w:rsidP="00D628D4">
      <w:pPr>
        <w:tabs>
          <w:tab w:val="left" w:pos="567"/>
        </w:tabs>
        <w:ind w:left="-2" w:firstLine="567"/>
        <w:jc w:val="right"/>
        <w:rPr>
          <w:rFonts w:ascii="GHEA Mariam" w:eastAsia="GHEA Mariam" w:hAnsi="GHEA Mariam" w:cs="GHEA Mariam"/>
          <w:sz w:val="24"/>
          <w:szCs w:val="24"/>
        </w:rPr>
      </w:pPr>
    </w:p>
    <w:p w14:paraId="764750B8" w14:textId="77777777" w:rsidR="00D628D4" w:rsidRPr="000F1EDD" w:rsidRDefault="00D628D4" w:rsidP="00D628D4">
      <w:pPr>
        <w:tabs>
          <w:tab w:val="left" w:pos="567"/>
        </w:tabs>
        <w:ind w:left="-2" w:firstLine="567"/>
        <w:jc w:val="right"/>
        <w:rPr>
          <w:rFonts w:ascii="GHEA Mariam" w:eastAsia="GHEA Mariam" w:hAnsi="GHEA Mariam" w:cs="GHEA Mariam"/>
          <w:sz w:val="24"/>
          <w:szCs w:val="24"/>
        </w:rPr>
      </w:pPr>
    </w:p>
    <w:p w14:paraId="28F09111" w14:textId="77777777" w:rsidR="00D628D4" w:rsidRPr="000F1EDD" w:rsidRDefault="00D628D4" w:rsidP="00D628D4">
      <w:pPr>
        <w:tabs>
          <w:tab w:val="left" w:pos="567"/>
        </w:tabs>
        <w:spacing w:line="360" w:lineRule="auto"/>
        <w:rPr>
          <w:rFonts w:ascii="GHEA Mariam" w:eastAsia="GHEA Mariam" w:hAnsi="GHEA Mariam" w:cs="GHEA Mariam"/>
          <w:sz w:val="24"/>
          <w:szCs w:val="24"/>
        </w:rPr>
      </w:pPr>
    </w:p>
    <w:p w14:paraId="2FF9F425" w14:textId="77777777" w:rsidR="00D628D4" w:rsidRPr="000F1EDD" w:rsidRDefault="00D628D4" w:rsidP="00D628D4">
      <w:pPr>
        <w:tabs>
          <w:tab w:val="left" w:pos="567"/>
        </w:tabs>
        <w:spacing w:line="360" w:lineRule="auto"/>
        <w:ind w:firstLine="567"/>
        <w:jc w:val="center"/>
        <w:rPr>
          <w:rFonts w:ascii="GHEA Mariam" w:eastAsia="GHEA Mariam" w:hAnsi="GHEA Mariam" w:cs="GHEA Mariam"/>
          <w:sz w:val="32"/>
          <w:szCs w:val="32"/>
        </w:rPr>
      </w:pPr>
      <w:r w:rsidRPr="000F1EDD">
        <w:rPr>
          <w:rFonts w:ascii="GHEA Mariam" w:eastAsia="GHEA Mariam" w:hAnsi="GHEA Mariam" w:cs="GHEA Mariam"/>
          <w:sz w:val="32"/>
          <w:szCs w:val="32"/>
        </w:rPr>
        <w:t>ՀԱՅԱՍՏԱՆԻ ՀԱՆՐԱՊԵՏՈՒԹՅՈՒՆ</w:t>
      </w:r>
    </w:p>
    <w:p w14:paraId="23180769" w14:textId="77777777" w:rsidR="00D628D4" w:rsidRPr="000F1EDD" w:rsidRDefault="00D628D4" w:rsidP="00D628D4">
      <w:pPr>
        <w:tabs>
          <w:tab w:val="left" w:pos="567"/>
        </w:tabs>
        <w:spacing w:line="360" w:lineRule="auto"/>
        <w:ind w:firstLine="567"/>
        <w:jc w:val="center"/>
        <w:rPr>
          <w:rFonts w:ascii="GHEA Mariam" w:eastAsia="GHEA Mariam" w:hAnsi="GHEA Mariam" w:cs="GHEA Mariam"/>
          <w:sz w:val="32"/>
          <w:szCs w:val="32"/>
        </w:rPr>
      </w:pPr>
      <w:r w:rsidRPr="000F1EDD">
        <w:rPr>
          <w:rFonts w:ascii="GHEA Mariam" w:eastAsia="GHEA Mariam" w:hAnsi="GHEA Mariam" w:cs="GHEA Mariam"/>
          <w:sz w:val="32"/>
          <w:szCs w:val="32"/>
        </w:rPr>
        <w:t>ՎՃՌԱԲԵԿ ԴԱՏԱՐԱՆ</w:t>
      </w:r>
    </w:p>
    <w:p w14:paraId="6BE1040F" w14:textId="77777777" w:rsidR="00D628D4" w:rsidRPr="000F1EDD" w:rsidRDefault="00D628D4" w:rsidP="00D628D4">
      <w:pPr>
        <w:tabs>
          <w:tab w:val="left" w:pos="567"/>
        </w:tabs>
        <w:spacing w:line="360" w:lineRule="auto"/>
        <w:ind w:firstLine="567"/>
        <w:jc w:val="center"/>
        <w:rPr>
          <w:rFonts w:ascii="GHEA Mariam" w:eastAsia="GHEA Mariam" w:hAnsi="GHEA Mariam" w:cs="GHEA Mariam"/>
          <w:sz w:val="32"/>
          <w:szCs w:val="32"/>
        </w:rPr>
      </w:pPr>
      <w:r w:rsidRPr="000F1EDD">
        <w:rPr>
          <w:rFonts w:ascii="GHEA Mariam" w:eastAsia="GHEA Mariam" w:hAnsi="GHEA Mariam" w:cs="GHEA Mariam"/>
          <w:b/>
          <w:sz w:val="32"/>
          <w:szCs w:val="32"/>
        </w:rPr>
        <w:t>Ո Ր Ո Շ ՈՒ Մ</w:t>
      </w:r>
    </w:p>
    <w:p w14:paraId="3265A724" w14:textId="77777777" w:rsidR="00D628D4" w:rsidRPr="000F1EDD" w:rsidRDefault="00D628D4" w:rsidP="00D628D4">
      <w:pPr>
        <w:tabs>
          <w:tab w:val="left" w:pos="567"/>
        </w:tabs>
        <w:spacing w:line="360" w:lineRule="auto"/>
        <w:ind w:firstLine="567"/>
        <w:jc w:val="center"/>
        <w:rPr>
          <w:rFonts w:ascii="GHEA Mariam" w:eastAsia="GHEA Mariam" w:hAnsi="GHEA Mariam" w:cs="GHEA Mariam"/>
          <w:sz w:val="32"/>
          <w:szCs w:val="32"/>
        </w:rPr>
      </w:pPr>
      <w:r w:rsidRPr="000F1EDD">
        <w:rPr>
          <w:rFonts w:ascii="GHEA Mariam" w:eastAsia="GHEA Mariam" w:hAnsi="GHEA Mariam" w:cs="GHEA Mariam"/>
          <w:sz w:val="28"/>
          <w:szCs w:val="28"/>
        </w:rPr>
        <w:t>ՀԱՅԱՍՏԱՆԻ ՀԱՆՐԱՊԵՏՈՒԹՅԱՆ ԱՆՈՒՆԻՑ</w:t>
      </w:r>
    </w:p>
    <w:p w14:paraId="00C9D4F1" w14:textId="77777777" w:rsidR="00D628D4" w:rsidRPr="000F1EDD" w:rsidRDefault="00D628D4" w:rsidP="00D628D4">
      <w:pPr>
        <w:spacing w:line="276" w:lineRule="auto"/>
        <w:ind w:left="-2" w:firstLine="567"/>
        <w:rPr>
          <w:rFonts w:ascii="GHEA Mariam" w:eastAsia="GHEA Mariam" w:hAnsi="GHEA Mariam" w:cs="GHEA Mariam"/>
          <w:sz w:val="28"/>
          <w:szCs w:val="28"/>
        </w:rPr>
      </w:pPr>
    </w:p>
    <w:p w14:paraId="59FAD241" w14:textId="77777777" w:rsidR="00D628D4" w:rsidRPr="000F1EDD" w:rsidRDefault="00D628D4" w:rsidP="00D628D4">
      <w:pPr>
        <w:contextualSpacing/>
        <w:rPr>
          <w:rFonts w:ascii="GHEA Mariam" w:eastAsia="GHEA Mariam" w:hAnsi="GHEA Mariam" w:cs="GHEA Mariam"/>
          <w:sz w:val="24"/>
          <w:szCs w:val="24"/>
        </w:rPr>
      </w:pPr>
      <w:r w:rsidRPr="00394ECA">
        <w:rPr>
          <w:rFonts w:ascii="GHEA Mariam" w:eastAsia="GHEA Mariam" w:hAnsi="GHEA Mariam" w:cs="GHEA Mariam"/>
          <w:sz w:val="24"/>
          <w:szCs w:val="24"/>
        </w:rPr>
        <w:t>Լոռու</w:t>
      </w:r>
      <w:r w:rsidRPr="000F1EDD">
        <w:rPr>
          <w:rFonts w:ascii="GHEA Mariam" w:eastAsia="GHEA Mariam" w:hAnsi="GHEA Mariam" w:cs="GHEA Mariam"/>
          <w:sz w:val="24"/>
          <w:szCs w:val="24"/>
        </w:rPr>
        <w:t xml:space="preserve"> մարզի առաջին ատյանի </w:t>
      </w:r>
    </w:p>
    <w:p w14:paraId="0660E401" w14:textId="77777777" w:rsidR="00D628D4" w:rsidRPr="000F1EDD" w:rsidRDefault="00D628D4" w:rsidP="00D628D4">
      <w:pPr>
        <w:contextualSpacing/>
        <w:rPr>
          <w:rFonts w:ascii="GHEA Mariam" w:eastAsia="GHEA Mariam" w:hAnsi="GHEA Mariam" w:cs="GHEA Mariam"/>
          <w:sz w:val="24"/>
          <w:szCs w:val="24"/>
        </w:rPr>
      </w:pPr>
      <w:r w:rsidRPr="000F1EDD">
        <w:rPr>
          <w:rFonts w:ascii="GHEA Mariam" w:eastAsia="GHEA Mariam" w:hAnsi="GHEA Mariam" w:cs="GHEA Mariam"/>
          <w:sz w:val="24"/>
          <w:szCs w:val="24"/>
        </w:rPr>
        <w:t xml:space="preserve">ընդհանուր իրավասության դատարան, </w:t>
      </w:r>
    </w:p>
    <w:p w14:paraId="4E17B7E1" w14:textId="77777777" w:rsidR="00D628D4" w:rsidRDefault="00D628D4" w:rsidP="00D628D4">
      <w:pPr>
        <w:contextualSpacing/>
        <w:rPr>
          <w:rFonts w:ascii="GHEA Mariam" w:eastAsia="GHEA Mariam" w:hAnsi="GHEA Mariam" w:cs="GHEA Mariam"/>
          <w:sz w:val="24"/>
          <w:szCs w:val="24"/>
        </w:rPr>
      </w:pPr>
      <w:r w:rsidRPr="000F1EDD">
        <w:rPr>
          <w:rFonts w:ascii="GHEA Mariam" w:eastAsia="GHEA Mariam" w:hAnsi="GHEA Mariam" w:cs="GHEA Mariam"/>
          <w:sz w:val="24"/>
          <w:szCs w:val="24"/>
        </w:rPr>
        <w:t>նախագահող դատավոր</w:t>
      </w:r>
      <w:r w:rsidRPr="006D257C">
        <w:rPr>
          <w:rFonts w:ascii="GHEA Mariam" w:eastAsia="GHEA Mariam" w:hAnsi="GHEA Mariam" w:cs="GHEA Mariam"/>
          <w:sz w:val="24"/>
          <w:szCs w:val="24"/>
        </w:rPr>
        <w:t>՝</w:t>
      </w:r>
      <w:r w:rsidRPr="000F1EDD">
        <w:rPr>
          <w:rFonts w:ascii="GHEA Mariam" w:eastAsia="GHEA Mariam" w:hAnsi="GHEA Mariam" w:cs="GHEA Mariam"/>
          <w:sz w:val="24"/>
          <w:szCs w:val="24"/>
        </w:rPr>
        <w:t xml:space="preserve"> </w:t>
      </w:r>
      <w:r w:rsidRPr="00394ECA">
        <w:rPr>
          <w:rFonts w:ascii="GHEA Mariam" w:eastAsia="GHEA Mariam" w:hAnsi="GHEA Mariam" w:cs="GHEA Mariam"/>
          <w:sz w:val="24"/>
          <w:szCs w:val="24"/>
        </w:rPr>
        <w:t>Ս.Գզոգյան</w:t>
      </w:r>
    </w:p>
    <w:p w14:paraId="7EF61172" w14:textId="77777777" w:rsidR="00D628D4" w:rsidRDefault="00D628D4" w:rsidP="00D628D4">
      <w:pPr>
        <w:contextualSpacing/>
        <w:rPr>
          <w:rFonts w:ascii="GHEA Mariam" w:eastAsia="GHEA Mariam" w:hAnsi="GHEA Mariam" w:cs="GHEA Mariam"/>
          <w:sz w:val="24"/>
          <w:szCs w:val="24"/>
        </w:rPr>
      </w:pPr>
    </w:p>
    <w:p w14:paraId="41083308" w14:textId="77777777" w:rsidR="00D628D4" w:rsidRPr="003660F8" w:rsidRDefault="00D628D4" w:rsidP="00D628D4">
      <w:pPr>
        <w:contextualSpacing/>
        <w:rPr>
          <w:rFonts w:ascii="GHEA Mariam" w:eastAsia="GHEA Mariam" w:hAnsi="GHEA Mariam" w:cs="GHEA Mariam"/>
          <w:sz w:val="24"/>
          <w:szCs w:val="24"/>
        </w:rPr>
      </w:pPr>
      <w:r>
        <w:rPr>
          <w:rFonts w:ascii="GHEA Mariam" w:eastAsia="GHEA Mariam" w:hAnsi="GHEA Mariam" w:cs="GHEA Mariam"/>
          <w:sz w:val="24"/>
          <w:szCs w:val="24"/>
        </w:rPr>
        <w:t xml:space="preserve">Հայաստանի </w:t>
      </w:r>
      <w:r w:rsidRPr="006D257C">
        <w:rPr>
          <w:rFonts w:ascii="GHEA Mariam" w:eastAsia="GHEA Mariam" w:hAnsi="GHEA Mariam" w:cs="GHEA Mariam"/>
          <w:sz w:val="24"/>
          <w:szCs w:val="24"/>
        </w:rPr>
        <w:t>Հանրապետության</w:t>
      </w:r>
    </w:p>
    <w:p w14:paraId="729A940B" w14:textId="77777777" w:rsidR="00D628D4" w:rsidRPr="006D257C" w:rsidRDefault="00D628D4" w:rsidP="00D628D4">
      <w:pPr>
        <w:contextualSpacing/>
        <w:rPr>
          <w:rFonts w:ascii="GHEA Mariam" w:eastAsia="GHEA Mariam" w:hAnsi="GHEA Mariam" w:cs="GHEA Mariam"/>
          <w:sz w:val="24"/>
          <w:szCs w:val="24"/>
        </w:rPr>
      </w:pPr>
      <w:r w:rsidRPr="000F1EDD">
        <w:rPr>
          <w:rFonts w:ascii="GHEA Mariam" w:eastAsia="GHEA Mariam" w:hAnsi="GHEA Mariam" w:cs="GHEA Mariam"/>
          <w:sz w:val="24"/>
          <w:szCs w:val="24"/>
        </w:rPr>
        <w:t>վերաքննիչ քրեական դատարան,</w:t>
      </w:r>
    </w:p>
    <w:p w14:paraId="2F2E578B" w14:textId="77777777" w:rsidR="00D628D4" w:rsidRPr="006D257C" w:rsidRDefault="00D628D4" w:rsidP="00D628D4">
      <w:pPr>
        <w:contextualSpacing/>
        <w:rPr>
          <w:rFonts w:ascii="GHEA Mariam" w:eastAsia="GHEA Mariam" w:hAnsi="GHEA Mariam" w:cs="GHEA Mariam"/>
          <w:sz w:val="24"/>
          <w:szCs w:val="24"/>
        </w:rPr>
      </w:pPr>
      <w:r w:rsidRPr="000F1EDD">
        <w:rPr>
          <w:rFonts w:ascii="GHEA Mariam" w:eastAsia="GHEA Mariam" w:hAnsi="GHEA Mariam" w:cs="GHEA Mariam"/>
          <w:sz w:val="24"/>
          <w:szCs w:val="24"/>
        </w:rPr>
        <w:t>նախագահող դատավոր՝</w:t>
      </w:r>
      <w:r w:rsidRPr="006D257C">
        <w:rPr>
          <w:rFonts w:ascii="GHEA Mariam" w:eastAsia="GHEA Mariam" w:hAnsi="GHEA Mariam" w:cs="GHEA Mariam"/>
          <w:sz w:val="24"/>
          <w:szCs w:val="24"/>
        </w:rPr>
        <w:t xml:space="preserve"> </w:t>
      </w:r>
      <w:r w:rsidRPr="00422501">
        <w:rPr>
          <w:rFonts w:ascii="GHEA Mariam" w:eastAsia="GHEA Mariam" w:hAnsi="GHEA Mariam" w:cs="GHEA Mariam"/>
          <w:sz w:val="24"/>
          <w:szCs w:val="24"/>
        </w:rPr>
        <w:t>Ա.Վարդանյան</w:t>
      </w:r>
      <w:r w:rsidRPr="007954FA">
        <w:rPr>
          <w:rFonts w:ascii="GHEA Mariam" w:eastAsia="GHEA Mariam" w:hAnsi="GHEA Mariam" w:cs="GHEA Mariam"/>
          <w:sz w:val="24"/>
          <w:szCs w:val="24"/>
        </w:rPr>
        <w:br/>
      </w:r>
      <w:r w:rsidRPr="000F1EDD">
        <w:rPr>
          <w:rFonts w:ascii="GHEA Mariam" w:eastAsia="GHEA Mariam" w:hAnsi="GHEA Mariam" w:cs="GHEA Mariam"/>
          <w:sz w:val="24"/>
          <w:szCs w:val="24"/>
        </w:rPr>
        <w:t xml:space="preserve">                 դատավորներ՝</w:t>
      </w:r>
      <w:r>
        <w:rPr>
          <w:rFonts w:ascii="GHEA Mariam" w:eastAsia="GHEA Mariam" w:hAnsi="GHEA Mariam" w:cs="GHEA Mariam"/>
          <w:sz w:val="24"/>
          <w:szCs w:val="24"/>
        </w:rPr>
        <w:t xml:space="preserve"> </w:t>
      </w:r>
      <w:r w:rsidRPr="00422501">
        <w:rPr>
          <w:rFonts w:ascii="GHEA Mariam" w:eastAsia="GHEA Mariam" w:hAnsi="GHEA Mariam" w:cs="GHEA Mariam"/>
          <w:sz w:val="24"/>
          <w:szCs w:val="24"/>
        </w:rPr>
        <w:t>Ա.Նիկողոսյան</w:t>
      </w:r>
    </w:p>
    <w:p w14:paraId="1FE1388E" w14:textId="77777777" w:rsidR="00D628D4" w:rsidRPr="000F1EDD" w:rsidRDefault="00D628D4" w:rsidP="00D628D4">
      <w:pPr>
        <w:contextualSpacing/>
        <w:rPr>
          <w:rFonts w:ascii="GHEA Mariam" w:eastAsia="GHEA Mariam" w:hAnsi="GHEA Mariam" w:cs="GHEA Mariam"/>
          <w:sz w:val="24"/>
          <w:szCs w:val="24"/>
        </w:rPr>
      </w:pPr>
      <w:r w:rsidRPr="000F1EDD">
        <w:rPr>
          <w:rFonts w:ascii="GHEA Mariam" w:eastAsia="GHEA Mariam" w:hAnsi="GHEA Mariam" w:cs="GHEA Mariam"/>
          <w:sz w:val="24"/>
          <w:szCs w:val="24"/>
        </w:rPr>
        <w:t xml:space="preserve">                                       </w:t>
      </w:r>
      <w:r>
        <w:rPr>
          <w:rFonts w:ascii="GHEA Mariam" w:eastAsia="GHEA Mariam" w:hAnsi="GHEA Mariam" w:cs="GHEA Mariam"/>
          <w:sz w:val="24"/>
          <w:szCs w:val="24"/>
        </w:rPr>
        <w:t xml:space="preserve">   </w:t>
      </w:r>
      <w:r w:rsidRPr="00422501">
        <w:rPr>
          <w:rFonts w:ascii="GHEA Mariam" w:eastAsia="GHEA Mariam" w:hAnsi="GHEA Mariam" w:cs="GHEA Mariam"/>
          <w:sz w:val="24"/>
          <w:szCs w:val="24"/>
        </w:rPr>
        <w:t>Ա.Մնացականյան</w:t>
      </w:r>
    </w:p>
    <w:p w14:paraId="1E4356E3" w14:textId="77777777" w:rsidR="00D628D4" w:rsidRPr="000F1EDD" w:rsidRDefault="00D628D4" w:rsidP="00D628D4">
      <w:pPr>
        <w:tabs>
          <w:tab w:val="left" w:pos="567"/>
        </w:tabs>
        <w:ind w:left="-2" w:firstLine="567"/>
        <w:jc w:val="both"/>
        <w:rPr>
          <w:rFonts w:ascii="GHEA Mariam" w:eastAsia="GHEA Mariam" w:hAnsi="GHEA Mariam" w:cs="GHEA Mariam"/>
          <w:sz w:val="24"/>
          <w:szCs w:val="24"/>
          <w:highlight w:val="yellow"/>
        </w:rPr>
      </w:pPr>
    </w:p>
    <w:p w14:paraId="1868F7E4" w14:textId="77777777" w:rsidR="00D628D4" w:rsidRPr="000F1EDD" w:rsidRDefault="00D628D4" w:rsidP="00D628D4">
      <w:pPr>
        <w:tabs>
          <w:tab w:val="left" w:pos="567"/>
        </w:tabs>
        <w:ind w:left="-2" w:firstLine="567"/>
        <w:jc w:val="both"/>
        <w:rPr>
          <w:rFonts w:ascii="GHEA Mariam" w:eastAsia="GHEA Mariam" w:hAnsi="GHEA Mariam" w:cs="GHEA Mariam"/>
          <w:sz w:val="24"/>
          <w:szCs w:val="24"/>
          <w:highlight w:val="yellow"/>
        </w:rPr>
      </w:pPr>
    </w:p>
    <w:p w14:paraId="0DFAACDD" w14:textId="2B2698C7" w:rsidR="00D628D4" w:rsidRPr="000F1EDD" w:rsidRDefault="00D628D4" w:rsidP="00D628D4">
      <w:pPr>
        <w:ind w:left="-2" w:firstLine="567"/>
        <w:rPr>
          <w:rFonts w:ascii="GHEA Mariam" w:eastAsia="GHEA Mariam" w:hAnsi="GHEA Mariam" w:cs="GHEA Mariam"/>
          <w:sz w:val="24"/>
          <w:szCs w:val="24"/>
        </w:rPr>
      </w:pPr>
      <w:r w:rsidRPr="00394985">
        <w:rPr>
          <w:rFonts w:ascii="GHEA Mariam" w:eastAsia="GHEA Mariam" w:hAnsi="GHEA Mariam" w:cs="GHEA Mariam"/>
          <w:sz w:val="24"/>
          <w:szCs w:val="24"/>
        </w:rPr>
        <w:t>2</w:t>
      </w:r>
      <w:r w:rsidR="001F67C4" w:rsidRPr="00394985">
        <w:rPr>
          <w:rFonts w:ascii="GHEA Mariam" w:eastAsia="GHEA Mariam" w:hAnsi="GHEA Mariam" w:cs="GHEA Mariam"/>
          <w:sz w:val="24"/>
          <w:szCs w:val="24"/>
        </w:rPr>
        <w:t>7</w:t>
      </w:r>
      <w:r w:rsidRPr="00394985">
        <w:rPr>
          <w:rFonts w:ascii="GHEA Mariam" w:eastAsia="GHEA Mariam" w:hAnsi="GHEA Mariam" w:cs="GHEA Mariam"/>
          <w:sz w:val="24"/>
          <w:szCs w:val="24"/>
        </w:rPr>
        <w:t xml:space="preserve"> հունիսի</w:t>
      </w:r>
      <w:r w:rsidRPr="000F1EDD">
        <w:rPr>
          <w:rFonts w:ascii="GHEA Mariam" w:eastAsia="GHEA Mariam" w:hAnsi="GHEA Mariam" w:cs="GHEA Mariam"/>
          <w:sz w:val="24"/>
          <w:szCs w:val="24"/>
        </w:rPr>
        <w:t xml:space="preserve"> 20</w:t>
      </w:r>
      <w:r>
        <w:rPr>
          <w:rFonts w:ascii="GHEA Mariam" w:eastAsia="GHEA Mariam" w:hAnsi="GHEA Mariam" w:cs="GHEA Mariam"/>
          <w:sz w:val="24"/>
          <w:szCs w:val="24"/>
        </w:rPr>
        <w:t>2</w:t>
      </w:r>
      <w:r w:rsidRPr="006D257C">
        <w:rPr>
          <w:rFonts w:ascii="GHEA Mariam" w:eastAsia="GHEA Mariam" w:hAnsi="GHEA Mariam" w:cs="GHEA Mariam"/>
          <w:sz w:val="24"/>
          <w:szCs w:val="24"/>
        </w:rPr>
        <w:t>5</w:t>
      </w:r>
      <w:r w:rsidRPr="000F1EDD">
        <w:rPr>
          <w:rFonts w:ascii="GHEA Mariam" w:eastAsia="GHEA Mariam" w:hAnsi="GHEA Mariam" w:cs="GHEA Mariam"/>
          <w:sz w:val="24"/>
          <w:szCs w:val="24"/>
        </w:rPr>
        <w:t xml:space="preserve"> թվական                                                             ք.Երևան</w:t>
      </w:r>
    </w:p>
    <w:p w14:paraId="64C65540" w14:textId="77777777" w:rsidR="00D628D4" w:rsidRDefault="00D628D4" w:rsidP="00D628D4">
      <w:pPr>
        <w:ind w:left="-2" w:firstLine="567"/>
        <w:jc w:val="both"/>
        <w:rPr>
          <w:rFonts w:ascii="GHEA Mariam" w:eastAsia="GHEA Mariam" w:hAnsi="GHEA Mariam" w:cs="GHEA Mariam"/>
          <w:sz w:val="24"/>
          <w:szCs w:val="24"/>
          <w:highlight w:val="yellow"/>
        </w:rPr>
      </w:pPr>
    </w:p>
    <w:p w14:paraId="27C17695" w14:textId="77777777" w:rsidR="00D628D4" w:rsidRPr="000F1EDD" w:rsidRDefault="00D628D4" w:rsidP="00D628D4">
      <w:pPr>
        <w:ind w:left="-2" w:firstLine="567"/>
        <w:jc w:val="both"/>
        <w:rPr>
          <w:rFonts w:ascii="GHEA Mariam" w:eastAsia="GHEA Mariam" w:hAnsi="GHEA Mariam" w:cs="GHEA Mariam"/>
          <w:sz w:val="24"/>
          <w:szCs w:val="24"/>
          <w:highlight w:val="yellow"/>
        </w:rPr>
      </w:pPr>
    </w:p>
    <w:p w14:paraId="43EEEF0C" w14:textId="77777777" w:rsidR="00D628D4" w:rsidRPr="000F1EDD" w:rsidRDefault="00D628D4" w:rsidP="00D628D4">
      <w:pPr>
        <w:ind w:left="-2"/>
        <w:jc w:val="both"/>
        <w:rPr>
          <w:rFonts w:ascii="GHEA Mariam" w:eastAsia="GHEA Mariam" w:hAnsi="GHEA Mariam" w:cs="GHEA Mariam"/>
          <w:sz w:val="24"/>
          <w:szCs w:val="24"/>
        </w:rPr>
      </w:pPr>
      <w:r w:rsidRPr="000F1EDD">
        <w:rPr>
          <w:rFonts w:ascii="GHEA Mariam" w:eastAsia="GHEA Mariam" w:hAnsi="GHEA Mariam" w:cs="GHEA Mariam"/>
          <w:sz w:val="24"/>
          <w:szCs w:val="24"/>
        </w:rPr>
        <w:t>ՀՀ Վճռաբեկ դատարանի քրեական պալատը (այսուհետ՝ Վճռաբեկ դատարան),</w:t>
      </w:r>
    </w:p>
    <w:p w14:paraId="40556CB0" w14:textId="77777777" w:rsidR="00D628D4" w:rsidRPr="000F1EDD" w:rsidRDefault="00D628D4" w:rsidP="00D628D4">
      <w:pPr>
        <w:tabs>
          <w:tab w:val="left" w:pos="567"/>
          <w:tab w:val="right" w:pos="9356"/>
        </w:tabs>
        <w:ind w:left="-2" w:firstLine="567"/>
        <w:jc w:val="center"/>
        <w:rPr>
          <w:rFonts w:ascii="GHEA Mariam" w:eastAsia="GHEA Mariam" w:hAnsi="GHEA Mariam" w:cs="GHEA Mariam"/>
          <w:sz w:val="24"/>
          <w:szCs w:val="24"/>
        </w:rPr>
      </w:pPr>
    </w:p>
    <w:p w14:paraId="283760CC" w14:textId="77777777" w:rsidR="00D628D4" w:rsidRPr="000F1EDD" w:rsidRDefault="00D628D4" w:rsidP="00D628D4">
      <w:pPr>
        <w:tabs>
          <w:tab w:val="left" w:pos="360"/>
        </w:tabs>
        <w:ind w:left="-2" w:firstLine="567"/>
        <w:jc w:val="right"/>
        <w:rPr>
          <w:rFonts w:ascii="GHEA Mariam" w:eastAsia="GHEA Mariam" w:hAnsi="GHEA Mariam" w:cs="GHEA Mariam"/>
          <w:sz w:val="24"/>
          <w:szCs w:val="24"/>
        </w:rPr>
      </w:pPr>
      <w:r w:rsidRPr="000F1EDD">
        <w:rPr>
          <w:rFonts w:ascii="GHEA Mariam" w:eastAsia="GHEA Mariam" w:hAnsi="GHEA Mariam" w:cs="GHEA Mariam"/>
          <w:sz w:val="24"/>
          <w:szCs w:val="24"/>
        </w:rPr>
        <w:t xml:space="preserve">                                                նախագահությամբ`           Հ.ԱՍԱՏՐՅԱՆԻ</w:t>
      </w:r>
    </w:p>
    <w:p w14:paraId="6F89492C" w14:textId="77777777" w:rsidR="00D628D4" w:rsidRDefault="00D628D4" w:rsidP="00D628D4">
      <w:pPr>
        <w:tabs>
          <w:tab w:val="left" w:pos="360"/>
        </w:tabs>
        <w:ind w:left="-2" w:firstLine="567"/>
        <w:jc w:val="right"/>
        <w:rPr>
          <w:rFonts w:ascii="GHEA Mariam" w:eastAsia="GHEA Mariam" w:hAnsi="GHEA Mariam" w:cs="GHEA Mariam"/>
          <w:sz w:val="24"/>
          <w:szCs w:val="24"/>
        </w:rPr>
      </w:pPr>
      <w:r w:rsidRPr="000F1EDD">
        <w:rPr>
          <w:rFonts w:ascii="GHEA Mariam" w:eastAsia="GHEA Mariam" w:hAnsi="GHEA Mariam" w:cs="GHEA Mariam"/>
          <w:sz w:val="24"/>
          <w:szCs w:val="24"/>
        </w:rPr>
        <w:t xml:space="preserve">                                      մասնակցությամբ դատավորներ`        Ս.ԱՎԵՏԻՍՅԱՆԻ</w:t>
      </w:r>
    </w:p>
    <w:p w14:paraId="00C91FBD" w14:textId="77777777" w:rsidR="00D628D4" w:rsidRPr="000F1EDD" w:rsidRDefault="00D628D4" w:rsidP="00D628D4">
      <w:pPr>
        <w:tabs>
          <w:tab w:val="left" w:pos="360"/>
        </w:tabs>
        <w:ind w:left="-2" w:firstLine="567"/>
        <w:jc w:val="right"/>
        <w:rPr>
          <w:rFonts w:ascii="GHEA Mariam" w:eastAsia="GHEA Mariam" w:hAnsi="GHEA Mariam" w:cs="GHEA Mariam"/>
          <w:sz w:val="24"/>
          <w:szCs w:val="24"/>
        </w:rPr>
      </w:pPr>
      <w:r w:rsidRPr="006D257C">
        <w:rPr>
          <w:rFonts w:ascii="GHEA Mariam" w:eastAsia="GHEA Mariam" w:hAnsi="GHEA Mariam" w:cs="GHEA Mariam"/>
          <w:sz w:val="24"/>
          <w:szCs w:val="24"/>
        </w:rPr>
        <w:t>Հ</w:t>
      </w:r>
      <w:r w:rsidRPr="0021722A">
        <w:rPr>
          <w:rFonts w:ascii="GHEA Mariam" w:eastAsia="GHEA Mariam" w:hAnsi="GHEA Mariam" w:cs="GHEA Mariam"/>
          <w:sz w:val="24"/>
          <w:szCs w:val="24"/>
        </w:rPr>
        <w:t>.</w:t>
      </w:r>
      <w:r w:rsidRPr="006D257C">
        <w:rPr>
          <w:rFonts w:ascii="GHEA Mariam" w:eastAsia="GHEA Mariam" w:hAnsi="GHEA Mariam" w:cs="GHEA Mariam"/>
          <w:sz w:val="24"/>
          <w:szCs w:val="24"/>
        </w:rPr>
        <w:t>ԳՐԻԳՈՐ</w:t>
      </w:r>
      <w:r w:rsidRPr="0021722A">
        <w:rPr>
          <w:rFonts w:ascii="GHEA Mariam" w:eastAsia="GHEA Mariam" w:hAnsi="GHEA Mariam" w:cs="GHEA Mariam"/>
          <w:sz w:val="24"/>
          <w:szCs w:val="24"/>
        </w:rPr>
        <w:t>ՅԱՆԻ</w:t>
      </w:r>
    </w:p>
    <w:p w14:paraId="3ED347CA" w14:textId="77777777" w:rsidR="00D628D4" w:rsidRPr="000F1EDD" w:rsidRDefault="00D628D4" w:rsidP="00D628D4">
      <w:pPr>
        <w:tabs>
          <w:tab w:val="left" w:pos="360"/>
        </w:tabs>
        <w:ind w:left="-2" w:firstLine="567"/>
        <w:jc w:val="right"/>
        <w:rPr>
          <w:rFonts w:ascii="GHEA Mariam" w:eastAsia="GHEA Mariam" w:hAnsi="GHEA Mariam" w:cs="GHEA Mariam"/>
          <w:sz w:val="24"/>
          <w:szCs w:val="24"/>
        </w:rPr>
      </w:pPr>
      <w:r w:rsidRPr="000F1EDD">
        <w:rPr>
          <w:rFonts w:ascii="GHEA Mariam" w:eastAsia="GHEA Mariam" w:hAnsi="GHEA Mariam" w:cs="GHEA Mariam"/>
          <w:sz w:val="24"/>
          <w:szCs w:val="24"/>
        </w:rPr>
        <w:t>Լ.ԹԱԴԵՎՈՍՅԱՆԻ</w:t>
      </w:r>
    </w:p>
    <w:p w14:paraId="4A75D7B7" w14:textId="77777777" w:rsidR="00D628D4" w:rsidRPr="000F1EDD" w:rsidRDefault="00D628D4" w:rsidP="00D628D4">
      <w:pPr>
        <w:tabs>
          <w:tab w:val="left" w:pos="360"/>
        </w:tabs>
        <w:ind w:left="-2" w:firstLine="567"/>
        <w:jc w:val="right"/>
        <w:rPr>
          <w:rFonts w:ascii="GHEA Mariam" w:eastAsia="GHEA Mariam" w:hAnsi="GHEA Mariam" w:cs="GHEA Mariam"/>
          <w:sz w:val="24"/>
          <w:szCs w:val="24"/>
        </w:rPr>
      </w:pPr>
      <w:r w:rsidRPr="000F1EDD">
        <w:rPr>
          <w:rFonts w:ascii="GHEA Mariam" w:eastAsia="GHEA Mariam" w:hAnsi="GHEA Mariam" w:cs="GHEA Mariam"/>
          <w:sz w:val="24"/>
          <w:szCs w:val="24"/>
        </w:rPr>
        <w:t>Ա.ՊՈՂՈՍՅԱՆԻ</w:t>
      </w:r>
    </w:p>
    <w:p w14:paraId="25E169CA" w14:textId="77777777" w:rsidR="00D628D4" w:rsidRDefault="00D628D4" w:rsidP="00D628D4">
      <w:pPr>
        <w:spacing w:line="360" w:lineRule="auto"/>
        <w:ind w:left="-2"/>
        <w:jc w:val="both"/>
        <w:rPr>
          <w:rFonts w:ascii="GHEA Mariam" w:eastAsia="GHEA Mariam" w:hAnsi="GHEA Mariam" w:cs="GHEA Mariam"/>
          <w:sz w:val="24"/>
          <w:szCs w:val="24"/>
        </w:rPr>
      </w:pPr>
      <w:bookmarkStart w:id="0" w:name="_heading=h.gjdgxs" w:colFirst="0" w:colLast="0"/>
      <w:bookmarkEnd w:id="0"/>
    </w:p>
    <w:p w14:paraId="53A429D9" w14:textId="77777777" w:rsidR="00D628D4" w:rsidRPr="000F1EDD" w:rsidRDefault="00D628D4" w:rsidP="00D628D4">
      <w:pPr>
        <w:spacing w:line="360" w:lineRule="auto"/>
        <w:ind w:left="-2"/>
        <w:jc w:val="both"/>
        <w:rPr>
          <w:rFonts w:ascii="GHEA Mariam" w:eastAsia="GHEA Mariam" w:hAnsi="GHEA Mariam" w:cs="GHEA Mariam"/>
          <w:sz w:val="24"/>
          <w:szCs w:val="24"/>
        </w:rPr>
      </w:pPr>
      <w:r w:rsidRPr="000F1EDD">
        <w:rPr>
          <w:rFonts w:ascii="GHEA Mariam" w:eastAsia="GHEA Mariam" w:hAnsi="GHEA Mariam" w:cs="GHEA Mariam"/>
          <w:sz w:val="24"/>
          <w:szCs w:val="24"/>
        </w:rPr>
        <w:t xml:space="preserve">գրավոր ընթացակարգով քննության առնելով </w:t>
      </w:r>
      <w:r w:rsidRPr="00783EEC">
        <w:rPr>
          <w:rFonts w:ascii="GHEA Mariam" w:eastAsia="GHEA Mariam" w:hAnsi="GHEA Mariam" w:cs="GHEA Mariam"/>
          <w:sz w:val="24"/>
          <w:szCs w:val="24"/>
        </w:rPr>
        <w:t>Արմեն Սմբատի Ծառուկյանի վերաբերյալ ՀՀ վերաքննիչ քրեական դատարանի՝ 2023 թվականի հունվարի 20-ի որոշման դեմ ՀՀ գլխավոր դատախազի տեղակալ Գ.Բաղդասարյանի</w:t>
      </w:r>
      <w:r w:rsidRPr="000F1EDD">
        <w:rPr>
          <w:rFonts w:ascii="GHEA Mariam" w:eastAsia="GHEA Mariam" w:hAnsi="GHEA Mariam" w:cs="GHEA Mariam"/>
          <w:sz w:val="24"/>
          <w:szCs w:val="24"/>
        </w:rPr>
        <w:t xml:space="preserve"> վճռաբեկ բողոքը,</w:t>
      </w:r>
    </w:p>
    <w:p w14:paraId="5BE63DE6" w14:textId="77777777" w:rsidR="00D628D4" w:rsidRPr="000F1EDD" w:rsidRDefault="00D628D4" w:rsidP="00D628D4">
      <w:pPr>
        <w:spacing w:line="360" w:lineRule="auto"/>
        <w:ind w:left="-2" w:firstLine="2"/>
        <w:jc w:val="center"/>
        <w:rPr>
          <w:rFonts w:ascii="GHEA Mariam" w:eastAsia="GHEA Mariam" w:hAnsi="GHEA Mariam" w:cs="GHEA Mariam"/>
          <w:b/>
          <w:sz w:val="24"/>
          <w:szCs w:val="24"/>
        </w:rPr>
      </w:pPr>
      <w:r w:rsidRPr="000F1EDD">
        <w:rPr>
          <w:rFonts w:ascii="GHEA Mariam" w:eastAsia="GHEA Mariam" w:hAnsi="GHEA Mariam" w:cs="GHEA Mariam"/>
          <w:b/>
          <w:sz w:val="24"/>
          <w:szCs w:val="24"/>
        </w:rPr>
        <w:lastRenderedPageBreak/>
        <w:t>Պ Ա Ր Զ Ե Ց</w:t>
      </w:r>
    </w:p>
    <w:p w14:paraId="2AE1991E" w14:textId="77777777" w:rsidR="00D628D4" w:rsidRPr="000F1EDD" w:rsidRDefault="00D628D4" w:rsidP="00D628D4">
      <w:pPr>
        <w:spacing w:line="360" w:lineRule="auto"/>
        <w:ind w:left="-2" w:firstLine="567"/>
        <w:jc w:val="center"/>
        <w:rPr>
          <w:rFonts w:ascii="GHEA Mariam" w:eastAsia="GHEA Mariam" w:hAnsi="GHEA Mariam" w:cs="GHEA Mariam"/>
          <w:b/>
          <w:sz w:val="24"/>
          <w:szCs w:val="24"/>
        </w:rPr>
      </w:pPr>
    </w:p>
    <w:p w14:paraId="2BBBD157" w14:textId="77777777" w:rsidR="00D628D4" w:rsidRPr="000F1EDD" w:rsidRDefault="00D628D4" w:rsidP="00D628D4">
      <w:pPr>
        <w:spacing w:line="360" w:lineRule="auto"/>
        <w:ind w:firstLine="567"/>
        <w:contextualSpacing/>
        <w:jc w:val="both"/>
        <w:rPr>
          <w:rFonts w:ascii="GHEA Mariam" w:eastAsia="GHEA Mariam" w:hAnsi="GHEA Mariam" w:cs="GHEA Mariam"/>
          <w:sz w:val="24"/>
          <w:szCs w:val="24"/>
          <w:u w:val="single"/>
        </w:rPr>
      </w:pPr>
      <w:r>
        <w:rPr>
          <w:rFonts w:ascii="GHEA Mariam" w:eastAsia="GHEA Mariam" w:hAnsi="GHEA Mariam" w:cs="GHEA Mariam"/>
          <w:b/>
          <w:sz w:val="24"/>
          <w:szCs w:val="24"/>
          <w:u w:val="single"/>
        </w:rPr>
        <w:t>Վարույթ</w:t>
      </w:r>
      <w:r w:rsidRPr="000F1EDD">
        <w:rPr>
          <w:rFonts w:ascii="GHEA Mariam" w:eastAsia="GHEA Mariam" w:hAnsi="GHEA Mariam" w:cs="GHEA Mariam"/>
          <w:b/>
          <w:sz w:val="24"/>
          <w:szCs w:val="24"/>
          <w:u w:val="single"/>
        </w:rPr>
        <w:t>ի դատավարական նախապատմությունը.</w:t>
      </w:r>
    </w:p>
    <w:p w14:paraId="5F5ACE58" w14:textId="4A5DF30B" w:rsidR="00D628D4" w:rsidRDefault="00D628D4" w:rsidP="00D628D4">
      <w:pPr>
        <w:spacing w:line="360" w:lineRule="auto"/>
        <w:ind w:firstLine="567"/>
        <w:contextualSpacing/>
        <w:jc w:val="both"/>
        <w:rPr>
          <w:rFonts w:ascii="GHEA Mariam" w:eastAsia="GHEA Mariam" w:hAnsi="GHEA Mariam" w:cs="GHEA Mariam"/>
          <w:sz w:val="24"/>
          <w:szCs w:val="24"/>
        </w:rPr>
      </w:pPr>
      <w:r w:rsidRPr="000F1EDD">
        <w:rPr>
          <w:rFonts w:ascii="GHEA Mariam" w:eastAsia="GHEA Mariam" w:hAnsi="GHEA Mariam" w:cs="GHEA Mariam"/>
          <w:sz w:val="24"/>
          <w:szCs w:val="24"/>
        </w:rPr>
        <w:t>1.</w:t>
      </w:r>
      <w:r w:rsidRPr="00D76B81">
        <w:rPr>
          <w:rFonts w:ascii="GHEA Mariam" w:eastAsia="GHEA Mariam" w:hAnsi="GHEA Mariam" w:cs="GHEA Mariam"/>
          <w:sz w:val="24"/>
          <w:szCs w:val="24"/>
        </w:rPr>
        <w:t xml:space="preserve"> 2016 թվականի հուլիսի 27-ին ՀՀ քննչական կոմիտեի Լոռու մարզային քննչական վարչությունում</w:t>
      </w:r>
      <w:r w:rsidR="00DC5C25">
        <w:rPr>
          <w:rFonts w:ascii="GHEA Mariam" w:eastAsia="GHEA Mariam" w:hAnsi="GHEA Mariam" w:cs="GHEA Mariam"/>
          <w:sz w:val="24"/>
          <w:szCs w:val="24"/>
        </w:rPr>
        <w:t>,</w:t>
      </w:r>
      <w:r w:rsidRPr="00D76B81">
        <w:rPr>
          <w:rFonts w:ascii="GHEA Mariam" w:eastAsia="GHEA Mariam" w:hAnsi="GHEA Mariam" w:cs="GHEA Mariam"/>
          <w:sz w:val="24"/>
          <w:szCs w:val="24"/>
        </w:rPr>
        <w:t xml:space="preserve"> 2003 թվականի ապրիլի 18-ին ընդունված ՀՀ քրեական օրենսգրքի (այսուհետ՝ ՀՀ քրեական օրենսգիրք) 112-րդ հոդվածի 1-ին մաս</w:t>
      </w:r>
      <w:r w:rsidR="00DC5C25">
        <w:rPr>
          <w:rFonts w:ascii="GHEA Mariam" w:eastAsia="GHEA Mariam" w:hAnsi="GHEA Mariam" w:cs="GHEA Mariam"/>
          <w:sz w:val="24"/>
          <w:szCs w:val="24"/>
        </w:rPr>
        <w:t>ի հատկանիշներով</w:t>
      </w:r>
      <w:r w:rsidRPr="00D76B81">
        <w:rPr>
          <w:rFonts w:ascii="GHEA Mariam" w:eastAsia="GHEA Mariam" w:hAnsi="GHEA Mariam" w:cs="GHEA Mariam"/>
          <w:sz w:val="24"/>
          <w:szCs w:val="24"/>
        </w:rPr>
        <w:t xml:space="preserve"> հարուցվել է թիվ 19105916 քրեական գործը: </w:t>
      </w:r>
    </w:p>
    <w:p w14:paraId="39AAFAB5" w14:textId="77777777" w:rsidR="00D628D4" w:rsidRPr="005F2525" w:rsidRDefault="00D628D4" w:rsidP="00D628D4">
      <w:pPr>
        <w:spacing w:line="360" w:lineRule="auto"/>
        <w:ind w:firstLine="567"/>
        <w:contextualSpacing/>
        <w:jc w:val="both"/>
        <w:rPr>
          <w:rFonts w:ascii="GHEA Mariam" w:eastAsia="GHEA Mariam" w:hAnsi="GHEA Mariam" w:cs="GHEA Mariam"/>
          <w:sz w:val="24"/>
          <w:szCs w:val="24"/>
        </w:rPr>
      </w:pPr>
      <w:r w:rsidRPr="005F2525">
        <w:rPr>
          <w:rFonts w:ascii="GHEA Mariam" w:eastAsia="GHEA Mariam" w:hAnsi="GHEA Mariam" w:cs="GHEA Mariam"/>
          <w:sz w:val="24"/>
          <w:szCs w:val="24"/>
        </w:rPr>
        <w:t>Նախաքննության մարմնի՝ 2016 թվականի հուլիսի 27-ի որոշմամբ Աշոտ Գագիկի Միքայելյանը ճանաչվել է տուժող:</w:t>
      </w:r>
    </w:p>
    <w:p w14:paraId="6F60CB71" w14:textId="77777777" w:rsidR="00D628D4" w:rsidRDefault="00D628D4" w:rsidP="00D628D4">
      <w:pPr>
        <w:spacing w:line="360" w:lineRule="auto"/>
        <w:ind w:firstLine="567"/>
        <w:contextualSpacing/>
        <w:jc w:val="both"/>
        <w:rPr>
          <w:rFonts w:ascii="GHEA Mariam" w:eastAsia="GHEA Mariam" w:hAnsi="GHEA Mariam" w:cs="GHEA Mariam"/>
          <w:sz w:val="24"/>
          <w:szCs w:val="24"/>
        </w:rPr>
      </w:pPr>
      <w:r w:rsidRPr="007E068C">
        <w:rPr>
          <w:rFonts w:ascii="GHEA Mariam" w:eastAsia="GHEA Mariam" w:hAnsi="GHEA Mariam" w:cs="GHEA Mariam"/>
          <w:sz w:val="24"/>
          <w:szCs w:val="24"/>
        </w:rPr>
        <w:t>2016 թվականի դեկտեմբերի 19-ին</w:t>
      </w:r>
      <w:r>
        <w:rPr>
          <w:rFonts w:ascii="GHEA Mariam" w:eastAsia="GHEA Mariam" w:hAnsi="GHEA Mariam" w:cs="GHEA Mariam"/>
          <w:sz w:val="24"/>
          <w:szCs w:val="24"/>
        </w:rPr>
        <w:t xml:space="preserve"> </w:t>
      </w:r>
      <w:r w:rsidRPr="007E068C">
        <w:rPr>
          <w:rFonts w:ascii="GHEA Mariam" w:eastAsia="GHEA Mariam" w:hAnsi="GHEA Mariam" w:cs="GHEA Mariam"/>
          <w:sz w:val="24"/>
          <w:szCs w:val="24"/>
        </w:rPr>
        <w:t xml:space="preserve">Արմեն </w:t>
      </w:r>
      <w:r w:rsidRPr="008D193D">
        <w:rPr>
          <w:rFonts w:ascii="GHEA Mariam" w:eastAsia="GHEA Mariam" w:hAnsi="GHEA Mariam" w:cs="GHEA Mariam"/>
          <w:sz w:val="24"/>
          <w:szCs w:val="24"/>
        </w:rPr>
        <w:t xml:space="preserve">Սմբատի </w:t>
      </w:r>
      <w:r w:rsidRPr="007E068C">
        <w:rPr>
          <w:rFonts w:ascii="GHEA Mariam" w:eastAsia="GHEA Mariam" w:hAnsi="GHEA Mariam" w:cs="GHEA Mariam"/>
          <w:sz w:val="24"/>
          <w:szCs w:val="24"/>
        </w:rPr>
        <w:t>Ծառուկյան</w:t>
      </w:r>
      <w:r>
        <w:rPr>
          <w:rFonts w:ascii="GHEA Mariam" w:eastAsia="GHEA Mariam" w:hAnsi="GHEA Mariam" w:cs="GHEA Mariam"/>
          <w:sz w:val="24"/>
          <w:szCs w:val="24"/>
        </w:rPr>
        <w:t>ը</w:t>
      </w:r>
      <w:r w:rsidRPr="007E068C">
        <w:rPr>
          <w:rFonts w:ascii="GHEA Mariam" w:eastAsia="GHEA Mariam" w:hAnsi="GHEA Mariam" w:cs="GHEA Mariam"/>
          <w:sz w:val="24"/>
          <w:szCs w:val="24"/>
        </w:rPr>
        <w:t xml:space="preserve"> ձերբակալվել է:</w:t>
      </w:r>
    </w:p>
    <w:p w14:paraId="6F699826" w14:textId="77777777" w:rsidR="00D628D4" w:rsidRDefault="00D628D4" w:rsidP="00D628D4">
      <w:pPr>
        <w:spacing w:line="360" w:lineRule="auto"/>
        <w:ind w:firstLine="567"/>
        <w:contextualSpacing/>
        <w:jc w:val="both"/>
        <w:rPr>
          <w:rFonts w:ascii="GHEA Mariam" w:eastAsia="GHEA Mariam" w:hAnsi="GHEA Mariam" w:cs="GHEA Mariam"/>
          <w:sz w:val="24"/>
          <w:szCs w:val="24"/>
        </w:rPr>
      </w:pPr>
      <w:r w:rsidRPr="00F263AD">
        <w:rPr>
          <w:rFonts w:ascii="GHEA Mariam" w:eastAsia="GHEA Mariam" w:hAnsi="GHEA Mariam" w:cs="GHEA Mariam"/>
          <w:sz w:val="24"/>
          <w:szCs w:val="24"/>
        </w:rPr>
        <w:t>Նախաքննության մարմնի՝ 2016 թվականի դեկտեմբերի 22-ի որոշմամբ Արմեն Ծառուկյանը ներգրավվել է որպես մեղադրյալ, և նրան մեղադրանք է առաջադր</w:t>
      </w:r>
      <w:r>
        <w:rPr>
          <w:rFonts w:ascii="GHEA Mariam" w:eastAsia="GHEA Mariam" w:hAnsi="GHEA Mariam" w:cs="GHEA Mariam"/>
          <w:sz w:val="24"/>
          <w:szCs w:val="24"/>
        </w:rPr>
        <w:t>վ</w:t>
      </w:r>
      <w:r w:rsidRPr="00F263AD">
        <w:rPr>
          <w:rFonts w:ascii="GHEA Mariam" w:eastAsia="GHEA Mariam" w:hAnsi="GHEA Mariam" w:cs="GHEA Mariam"/>
          <w:sz w:val="24"/>
          <w:szCs w:val="24"/>
        </w:rPr>
        <w:t>ել ՀՀ քրեական օրենսգրքի 112-րդ հոդվածի 1-ին մասով</w:t>
      </w:r>
      <w:r w:rsidRPr="005E39B9">
        <w:rPr>
          <w:rFonts w:ascii="GHEA Mariam" w:eastAsia="GHEA Mariam" w:hAnsi="GHEA Mariam" w:cs="GHEA Mariam"/>
          <w:sz w:val="24"/>
          <w:szCs w:val="24"/>
        </w:rPr>
        <w:t>:</w:t>
      </w:r>
    </w:p>
    <w:p w14:paraId="40FECB70" w14:textId="77777777" w:rsidR="00D628D4" w:rsidRDefault="00D628D4" w:rsidP="00D628D4">
      <w:pPr>
        <w:spacing w:line="360" w:lineRule="auto"/>
        <w:ind w:firstLine="567"/>
        <w:contextualSpacing/>
        <w:jc w:val="both"/>
        <w:rPr>
          <w:rFonts w:ascii="GHEA Mariam" w:eastAsia="GHEA Mariam" w:hAnsi="GHEA Mariam" w:cs="GHEA Mariam"/>
          <w:sz w:val="24"/>
          <w:szCs w:val="24"/>
        </w:rPr>
      </w:pPr>
      <w:r w:rsidRPr="00A50259">
        <w:rPr>
          <w:rFonts w:ascii="GHEA Mariam" w:eastAsia="GHEA Mariam" w:hAnsi="GHEA Mariam" w:cs="GHEA Mariam"/>
          <w:sz w:val="24"/>
          <w:szCs w:val="24"/>
        </w:rPr>
        <w:t>2016 թվականի դեկտեմբերի 22-ի</w:t>
      </w:r>
      <w:r>
        <w:rPr>
          <w:rFonts w:ascii="GHEA Mariam" w:eastAsia="GHEA Mariam" w:hAnsi="GHEA Mariam" w:cs="GHEA Mariam"/>
          <w:sz w:val="24"/>
          <w:szCs w:val="24"/>
        </w:rPr>
        <w:t>ն</w:t>
      </w:r>
      <w:r w:rsidRPr="00A50259">
        <w:rPr>
          <w:rFonts w:ascii="GHEA Mariam" w:eastAsia="GHEA Mariam" w:hAnsi="GHEA Mariam" w:cs="GHEA Mariam"/>
          <w:sz w:val="24"/>
          <w:szCs w:val="24"/>
        </w:rPr>
        <w:t xml:space="preserve"> </w:t>
      </w:r>
      <w:r>
        <w:rPr>
          <w:rFonts w:ascii="GHEA Mariam" w:eastAsia="GHEA Mariam" w:hAnsi="GHEA Mariam" w:cs="GHEA Mariam"/>
          <w:sz w:val="24"/>
          <w:szCs w:val="24"/>
        </w:rPr>
        <w:t>Ա.</w:t>
      </w:r>
      <w:r w:rsidRPr="00A50259">
        <w:rPr>
          <w:rFonts w:ascii="GHEA Mariam" w:eastAsia="GHEA Mariam" w:hAnsi="GHEA Mariam" w:cs="GHEA Mariam"/>
          <w:sz w:val="24"/>
          <w:szCs w:val="24"/>
        </w:rPr>
        <w:t>Ծառուկյան</w:t>
      </w:r>
      <w:r>
        <w:rPr>
          <w:rFonts w:ascii="GHEA Mariam" w:eastAsia="GHEA Mariam" w:hAnsi="GHEA Mariam" w:cs="GHEA Mariam"/>
          <w:sz w:val="24"/>
          <w:szCs w:val="24"/>
        </w:rPr>
        <w:t>ն</w:t>
      </w:r>
      <w:r w:rsidRPr="00A50259">
        <w:rPr>
          <w:rFonts w:ascii="GHEA Mariam" w:eastAsia="GHEA Mariam" w:hAnsi="GHEA Mariam" w:cs="GHEA Mariam"/>
          <w:sz w:val="24"/>
          <w:szCs w:val="24"/>
        </w:rPr>
        <w:t xml:space="preserve"> ազատվել է արգելանքից</w:t>
      </w:r>
      <w:r>
        <w:rPr>
          <w:rFonts w:ascii="GHEA Mariam" w:eastAsia="GHEA Mariam" w:hAnsi="GHEA Mariam" w:cs="GHEA Mariam"/>
          <w:sz w:val="24"/>
          <w:szCs w:val="24"/>
        </w:rPr>
        <w:t xml:space="preserve">, և նույն օրը նրա </w:t>
      </w:r>
      <w:r w:rsidRPr="00A50259">
        <w:rPr>
          <w:rFonts w:ascii="GHEA Mariam" w:eastAsia="GHEA Mariam" w:hAnsi="GHEA Mariam" w:cs="GHEA Mariam"/>
          <w:sz w:val="24"/>
          <w:szCs w:val="24"/>
        </w:rPr>
        <w:t>նկատմամբ որպես խափանման միջոց է ընտրվել չհեռանալու մասին</w:t>
      </w:r>
      <w:r w:rsidRPr="00AC30ED">
        <w:rPr>
          <w:rFonts w:ascii="GHEA Mariam" w:eastAsia="GHEA Mariam" w:hAnsi="GHEA Mariam" w:cs="GHEA Mariam"/>
          <w:sz w:val="24"/>
          <w:szCs w:val="24"/>
        </w:rPr>
        <w:t xml:space="preserve"> </w:t>
      </w:r>
      <w:r w:rsidRPr="005A1B18">
        <w:rPr>
          <w:rFonts w:ascii="GHEA Mariam" w:eastAsia="GHEA Mariam" w:hAnsi="GHEA Mariam" w:cs="GHEA Mariam"/>
          <w:sz w:val="24"/>
          <w:szCs w:val="24"/>
        </w:rPr>
        <w:t>ստորագրությունը</w:t>
      </w:r>
      <w:r w:rsidRPr="00A50259">
        <w:rPr>
          <w:rFonts w:ascii="GHEA Mariam" w:eastAsia="GHEA Mariam" w:hAnsi="GHEA Mariam" w:cs="GHEA Mariam"/>
          <w:sz w:val="24"/>
          <w:szCs w:val="24"/>
        </w:rPr>
        <w:t>:</w:t>
      </w:r>
    </w:p>
    <w:p w14:paraId="09CF553E" w14:textId="021F3243" w:rsidR="00D628D4" w:rsidRPr="00F80F38" w:rsidRDefault="00D628D4" w:rsidP="00D628D4">
      <w:pPr>
        <w:spacing w:line="360" w:lineRule="auto"/>
        <w:ind w:firstLine="567"/>
        <w:contextualSpacing/>
        <w:jc w:val="both"/>
        <w:rPr>
          <w:rFonts w:ascii="GHEA Mariam" w:eastAsia="GHEA Mariam" w:hAnsi="GHEA Mariam" w:cs="GHEA Mariam"/>
          <w:sz w:val="24"/>
          <w:szCs w:val="24"/>
        </w:rPr>
      </w:pPr>
      <w:r w:rsidRPr="00AC30ED">
        <w:rPr>
          <w:rFonts w:ascii="GHEA Mariam" w:eastAsia="GHEA Mariam" w:hAnsi="GHEA Mariam" w:cs="GHEA Mariam"/>
          <w:sz w:val="24"/>
          <w:szCs w:val="24"/>
        </w:rPr>
        <w:t>2017 թվականի հունվարի 9-ին քրեական գործը մեղադրական եզրակացությամբ ուղարկվել է Լոռու մարզի առաջին ատյանի ընդհանուր իրավասության դատարան</w:t>
      </w:r>
      <w:r>
        <w:rPr>
          <w:rFonts w:ascii="GHEA Mariam" w:eastAsia="GHEA Mariam" w:hAnsi="GHEA Mariam" w:cs="GHEA Mariam"/>
          <w:sz w:val="24"/>
          <w:szCs w:val="24"/>
        </w:rPr>
        <w:t xml:space="preserve"> </w:t>
      </w:r>
      <w:r w:rsidRPr="00F83FF3">
        <w:rPr>
          <w:rFonts w:ascii="GHEA Mariam" w:hAnsi="GHEA Mariam"/>
          <w:sz w:val="24"/>
          <w:szCs w:val="24"/>
          <w:shd w:val="clear" w:color="auto" w:fill="FFFFFF"/>
        </w:rPr>
        <w:t>(այսուհետ` նաև Առաջին ատյանի դատարան)</w:t>
      </w:r>
      <w:r w:rsidRPr="00AC30ED">
        <w:rPr>
          <w:rFonts w:ascii="GHEA Mariam" w:eastAsia="GHEA Mariam" w:hAnsi="GHEA Mariam" w:cs="GHEA Mariam"/>
          <w:sz w:val="24"/>
          <w:szCs w:val="24"/>
        </w:rPr>
        <w:t>:</w:t>
      </w:r>
    </w:p>
    <w:p w14:paraId="7205DEEC" w14:textId="4B3E757C" w:rsidR="00D628D4" w:rsidRPr="005D6928" w:rsidRDefault="00D628D4" w:rsidP="00D628D4">
      <w:pPr>
        <w:spacing w:line="360" w:lineRule="auto"/>
        <w:ind w:firstLine="567"/>
        <w:contextualSpacing/>
        <w:jc w:val="both"/>
        <w:rPr>
          <w:rFonts w:ascii="GHEA Mariam" w:eastAsia="GHEA Mariam" w:hAnsi="GHEA Mariam" w:cs="GHEA Mariam"/>
          <w:sz w:val="24"/>
          <w:szCs w:val="24"/>
        </w:rPr>
      </w:pPr>
      <w:r w:rsidRPr="000F1EDD">
        <w:rPr>
          <w:rFonts w:ascii="GHEA Mariam" w:eastAsia="GHEA Mariam" w:hAnsi="GHEA Mariam" w:cs="GHEA Mariam"/>
          <w:sz w:val="24"/>
          <w:szCs w:val="24"/>
        </w:rPr>
        <w:t>2.</w:t>
      </w:r>
      <w:r>
        <w:rPr>
          <w:rFonts w:ascii="GHEA Mariam" w:eastAsia="GHEA Mariam" w:hAnsi="GHEA Mariam" w:cs="GHEA Mariam"/>
          <w:sz w:val="24"/>
          <w:szCs w:val="24"/>
        </w:rPr>
        <w:t xml:space="preserve"> </w:t>
      </w:r>
      <w:r w:rsidRPr="001078A9">
        <w:rPr>
          <w:rFonts w:ascii="GHEA Mariam" w:eastAsia="GHEA Mariam" w:hAnsi="GHEA Mariam" w:cs="GHEA Mariam"/>
          <w:sz w:val="24"/>
          <w:szCs w:val="24"/>
        </w:rPr>
        <w:t>Առաջին ատյանի դատարան</w:t>
      </w:r>
      <w:r>
        <w:rPr>
          <w:rFonts w:ascii="GHEA Mariam" w:eastAsia="GHEA Mariam" w:hAnsi="GHEA Mariam" w:cs="GHEA Mariam"/>
          <w:sz w:val="24"/>
          <w:szCs w:val="24"/>
        </w:rPr>
        <w:t>ի`</w:t>
      </w:r>
      <w:r w:rsidRPr="000F1EDD">
        <w:rPr>
          <w:rFonts w:ascii="GHEA Mariam" w:eastAsia="GHEA Mariam" w:hAnsi="GHEA Mariam" w:cs="GHEA Mariam"/>
          <w:sz w:val="24"/>
          <w:szCs w:val="24"/>
        </w:rPr>
        <w:t xml:space="preserve"> </w:t>
      </w:r>
      <w:r w:rsidRPr="009A05EE">
        <w:rPr>
          <w:rFonts w:ascii="GHEA Mariam" w:eastAsia="GHEA Mariam" w:hAnsi="GHEA Mariam" w:cs="GHEA Mariam"/>
          <w:sz w:val="24"/>
          <w:szCs w:val="24"/>
        </w:rPr>
        <w:t>2021 թվականի դեկտեմբերի 22-ի</w:t>
      </w:r>
      <w:r w:rsidRPr="000F1EDD">
        <w:rPr>
          <w:rFonts w:ascii="GHEA Mariam" w:eastAsia="GHEA Mariam" w:hAnsi="GHEA Mariam" w:cs="GHEA Mariam"/>
          <w:sz w:val="24"/>
          <w:szCs w:val="24"/>
        </w:rPr>
        <w:t xml:space="preserve"> դատավճռով</w:t>
      </w:r>
      <w:r w:rsidRPr="003B0C19">
        <w:rPr>
          <w:rFonts w:ascii="GHEA Mariam" w:eastAsia="GHEA Mariam" w:hAnsi="GHEA Mariam" w:cs="GHEA Mariam"/>
          <w:sz w:val="24"/>
          <w:szCs w:val="24"/>
        </w:rPr>
        <w:t xml:space="preserve"> </w:t>
      </w:r>
      <w:r w:rsidRPr="000F6E72">
        <w:rPr>
          <w:rFonts w:ascii="GHEA Mariam" w:eastAsia="GHEA Mariam" w:hAnsi="GHEA Mariam" w:cs="GHEA Mariam"/>
          <w:sz w:val="24"/>
          <w:szCs w:val="24"/>
        </w:rPr>
        <w:t xml:space="preserve">Արմեն </w:t>
      </w:r>
      <w:r>
        <w:rPr>
          <w:rFonts w:ascii="GHEA Mariam" w:eastAsia="GHEA Mariam" w:hAnsi="GHEA Mariam" w:cs="GHEA Mariam"/>
          <w:sz w:val="24"/>
          <w:szCs w:val="24"/>
        </w:rPr>
        <w:t>Ծառուկյանը</w:t>
      </w:r>
      <w:r w:rsidRPr="000F6E72">
        <w:rPr>
          <w:rFonts w:ascii="GHEA Mariam" w:eastAsia="GHEA Mariam" w:hAnsi="GHEA Mariam" w:cs="GHEA Mariam"/>
          <w:sz w:val="24"/>
          <w:szCs w:val="24"/>
        </w:rPr>
        <w:t xml:space="preserve"> ՀՀ քրեական օրենսգրքի 112-րդ հոդվածի 1-ին մասով առաջադրված մեղադրանքում ճանաչվել է անպարտ և </w:t>
      </w:r>
      <w:r>
        <w:rPr>
          <w:rFonts w:ascii="GHEA Mariam" w:eastAsia="GHEA Mariam" w:hAnsi="GHEA Mariam" w:cs="GHEA Mariam"/>
          <w:sz w:val="24"/>
          <w:szCs w:val="24"/>
        </w:rPr>
        <w:t>արդարացվ</w:t>
      </w:r>
      <w:r w:rsidRPr="000F6E72">
        <w:rPr>
          <w:rFonts w:ascii="GHEA Mariam" w:eastAsia="GHEA Mariam" w:hAnsi="GHEA Mariam" w:cs="GHEA Mariam"/>
          <w:sz w:val="24"/>
          <w:szCs w:val="24"/>
        </w:rPr>
        <w:t>ել` կատարված հանցագործությանը նրա մասնակցությունն ապացուցված չլինելու հիմքով</w:t>
      </w:r>
      <w:r w:rsidRPr="00DC5C25">
        <w:rPr>
          <w:rFonts w:ascii="GHEA Mariam" w:eastAsia="GHEA Mariam" w:hAnsi="GHEA Mariam" w:cs="GHEA Mariam"/>
          <w:sz w:val="24"/>
          <w:szCs w:val="24"/>
        </w:rPr>
        <w:t xml:space="preserve">: Ընտրված խափանման միջոցը` չհեռանալու մասին ստորագրությունը, վերացվել է: </w:t>
      </w:r>
    </w:p>
    <w:p w14:paraId="6645F4CD" w14:textId="77777777" w:rsidR="00D628D4" w:rsidRPr="000F1EDD" w:rsidRDefault="00D628D4" w:rsidP="00D628D4">
      <w:pPr>
        <w:spacing w:line="360" w:lineRule="auto"/>
        <w:ind w:firstLine="567"/>
        <w:contextualSpacing/>
        <w:jc w:val="both"/>
        <w:rPr>
          <w:rFonts w:ascii="GHEA Mariam" w:eastAsia="GHEA Mariam" w:hAnsi="GHEA Mariam" w:cs="GHEA Mariam"/>
          <w:sz w:val="24"/>
          <w:szCs w:val="24"/>
        </w:rPr>
      </w:pPr>
      <w:r w:rsidRPr="000F1EDD">
        <w:rPr>
          <w:rFonts w:ascii="GHEA Mariam" w:eastAsia="GHEA Mariam" w:hAnsi="GHEA Mariam" w:cs="GHEA Mariam"/>
          <w:sz w:val="24"/>
          <w:szCs w:val="24"/>
        </w:rPr>
        <w:t xml:space="preserve">3. ՀՀ վերաքննիչ քրեական </w:t>
      </w:r>
      <w:r>
        <w:rPr>
          <w:rFonts w:ascii="GHEA Mariam" w:eastAsia="GHEA Mariam" w:hAnsi="GHEA Mariam" w:cs="GHEA Mariam"/>
          <w:sz w:val="24"/>
          <w:szCs w:val="24"/>
        </w:rPr>
        <w:t>դատարանի</w:t>
      </w:r>
      <w:r w:rsidRPr="000F1EDD">
        <w:rPr>
          <w:rFonts w:ascii="GHEA Mariam" w:eastAsia="GHEA Mariam" w:hAnsi="GHEA Mariam" w:cs="GHEA Mariam"/>
          <w:sz w:val="24"/>
          <w:szCs w:val="24"/>
        </w:rPr>
        <w:t xml:space="preserve"> (այսուհետ՝ նաև Վերաքննիչ դատարան)</w:t>
      </w:r>
      <w:r w:rsidRPr="00E96A80">
        <w:rPr>
          <w:rFonts w:ascii="GHEA Mariam" w:eastAsia="GHEA Mariam" w:hAnsi="GHEA Mariam" w:cs="GHEA Mariam"/>
          <w:sz w:val="24"/>
          <w:szCs w:val="24"/>
        </w:rPr>
        <w:t>՝</w:t>
      </w:r>
      <w:r w:rsidRPr="000F1EDD">
        <w:rPr>
          <w:rFonts w:ascii="GHEA Mariam" w:eastAsia="GHEA Mariam" w:hAnsi="GHEA Mariam" w:cs="GHEA Mariam"/>
          <w:sz w:val="24"/>
          <w:szCs w:val="24"/>
        </w:rPr>
        <w:t xml:space="preserve"> </w:t>
      </w:r>
      <w:r w:rsidRPr="0040524F">
        <w:rPr>
          <w:rFonts w:ascii="GHEA Mariam" w:eastAsia="GHEA Mariam" w:hAnsi="GHEA Mariam" w:cs="GHEA Mariam"/>
          <w:sz w:val="24"/>
          <w:szCs w:val="24"/>
        </w:rPr>
        <w:t xml:space="preserve">2023 թվականի </w:t>
      </w:r>
      <w:r>
        <w:rPr>
          <w:rFonts w:ascii="GHEA Mariam" w:eastAsia="GHEA Mariam" w:hAnsi="GHEA Mariam" w:cs="GHEA Mariam"/>
          <w:sz w:val="24"/>
          <w:szCs w:val="24"/>
        </w:rPr>
        <w:t>հուն</w:t>
      </w:r>
      <w:r w:rsidRPr="0040524F">
        <w:rPr>
          <w:rFonts w:ascii="GHEA Mariam" w:eastAsia="GHEA Mariam" w:hAnsi="GHEA Mariam" w:cs="GHEA Mariam"/>
          <w:sz w:val="24"/>
          <w:szCs w:val="24"/>
        </w:rPr>
        <w:t>վարի</w:t>
      </w:r>
      <w:r>
        <w:rPr>
          <w:rFonts w:ascii="GHEA Mariam" w:eastAsia="GHEA Mariam" w:hAnsi="GHEA Mariam" w:cs="GHEA Mariam"/>
          <w:sz w:val="24"/>
          <w:szCs w:val="24"/>
        </w:rPr>
        <w:t xml:space="preserve"> 20</w:t>
      </w:r>
      <w:r w:rsidRPr="0040524F">
        <w:rPr>
          <w:rFonts w:ascii="GHEA Mariam" w:eastAsia="GHEA Mariam" w:hAnsi="GHEA Mariam" w:cs="GHEA Mariam"/>
          <w:sz w:val="24"/>
          <w:szCs w:val="24"/>
        </w:rPr>
        <w:t>-ի</w:t>
      </w:r>
      <w:r w:rsidRPr="000F1EDD">
        <w:rPr>
          <w:rFonts w:ascii="GHEA Mariam" w:eastAsia="GHEA Mariam" w:hAnsi="GHEA Mariam" w:cs="GHEA Mariam"/>
          <w:sz w:val="24"/>
          <w:szCs w:val="24"/>
        </w:rPr>
        <w:t xml:space="preserve"> որոշմամբ </w:t>
      </w:r>
      <w:r w:rsidRPr="00E96A80">
        <w:rPr>
          <w:rFonts w:ascii="GHEA Mariam" w:eastAsia="GHEA Mariam" w:hAnsi="GHEA Mariam" w:cs="GHEA Mariam"/>
          <w:sz w:val="24"/>
          <w:szCs w:val="24"/>
        </w:rPr>
        <w:t xml:space="preserve">դատախազի </w:t>
      </w:r>
      <w:r w:rsidRPr="000F1EDD">
        <w:rPr>
          <w:rFonts w:ascii="GHEA Mariam" w:eastAsia="GHEA Mariam" w:hAnsi="GHEA Mariam" w:cs="GHEA Mariam"/>
          <w:sz w:val="24"/>
          <w:szCs w:val="24"/>
        </w:rPr>
        <w:t>վերաքննիչ բողոքը մերժ</w:t>
      </w:r>
      <w:r w:rsidRPr="006C68C2">
        <w:rPr>
          <w:rFonts w:ascii="GHEA Mariam" w:eastAsia="GHEA Mariam" w:hAnsi="GHEA Mariam" w:cs="GHEA Mariam"/>
          <w:sz w:val="24"/>
          <w:szCs w:val="24"/>
        </w:rPr>
        <w:t>վ</w:t>
      </w:r>
      <w:r w:rsidRPr="000F1EDD">
        <w:rPr>
          <w:rFonts w:ascii="GHEA Mariam" w:eastAsia="GHEA Mariam" w:hAnsi="GHEA Mariam" w:cs="GHEA Mariam"/>
          <w:sz w:val="24"/>
          <w:szCs w:val="24"/>
        </w:rPr>
        <w:t xml:space="preserve">ել </w:t>
      </w:r>
      <w:r>
        <w:rPr>
          <w:rFonts w:ascii="GHEA Mariam" w:eastAsia="GHEA Mariam" w:hAnsi="GHEA Mariam" w:cs="GHEA Mariam"/>
          <w:sz w:val="24"/>
          <w:szCs w:val="24"/>
        </w:rPr>
        <w:t>է, իսկ</w:t>
      </w:r>
      <w:r w:rsidRPr="000F1EDD">
        <w:rPr>
          <w:rFonts w:ascii="GHEA Mariam" w:eastAsia="GHEA Mariam" w:hAnsi="GHEA Mariam" w:cs="GHEA Mariam"/>
          <w:sz w:val="24"/>
          <w:szCs w:val="24"/>
        </w:rPr>
        <w:t xml:space="preserve"> Առաջին ատյանի դատարանի՝ </w:t>
      </w:r>
      <w:r w:rsidRPr="00CE010C">
        <w:rPr>
          <w:rFonts w:ascii="GHEA Mariam" w:eastAsia="GHEA Mariam" w:hAnsi="GHEA Mariam" w:cs="GHEA Mariam"/>
          <w:sz w:val="24"/>
          <w:szCs w:val="24"/>
        </w:rPr>
        <w:t>2021 թվականի դեկտեմբերի</w:t>
      </w:r>
      <w:r>
        <w:rPr>
          <w:rFonts w:ascii="GHEA Mariam" w:eastAsia="GHEA Mariam" w:hAnsi="GHEA Mariam" w:cs="GHEA Mariam"/>
          <w:sz w:val="24"/>
          <w:szCs w:val="24"/>
        </w:rPr>
        <w:t xml:space="preserve"> 22-</w:t>
      </w:r>
      <w:r w:rsidRPr="00CE010C">
        <w:rPr>
          <w:rFonts w:ascii="GHEA Mariam" w:eastAsia="GHEA Mariam" w:hAnsi="GHEA Mariam" w:cs="GHEA Mariam"/>
          <w:sz w:val="24"/>
          <w:szCs w:val="24"/>
        </w:rPr>
        <w:t>ի</w:t>
      </w:r>
      <w:r w:rsidRPr="000F1EDD">
        <w:rPr>
          <w:rFonts w:ascii="GHEA Mariam" w:eastAsia="GHEA Mariam" w:hAnsi="GHEA Mariam" w:cs="GHEA Mariam"/>
          <w:sz w:val="24"/>
          <w:szCs w:val="24"/>
        </w:rPr>
        <w:t xml:space="preserve"> դատավճիռը</w:t>
      </w:r>
      <w:r w:rsidRPr="006C68C2">
        <w:rPr>
          <w:rFonts w:ascii="GHEA Mariam" w:eastAsia="GHEA Mariam" w:hAnsi="GHEA Mariam" w:cs="GHEA Mariam"/>
          <w:sz w:val="24"/>
          <w:szCs w:val="24"/>
        </w:rPr>
        <w:t>՝</w:t>
      </w:r>
      <w:r w:rsidRPr="000F1EDD">
        <w:rPr>
          <w:rFonts w:ascii="GHEA Mariam" w:eastAsia="GHEA Mariam" w:hAnsi="GHEA Mariam" w:cs="GHEA Mariam"/>
          <w:sz w:val="24"/>
          <w:szCs w:val="24"/>
        </w:rPr>
        <w:t xml:space="preserve"> թողն</w:t>
      </w:r>
      <w:r w:rsidRPr="006C68C2">
        <w:rPr>
          <w:rFonts w:ascii="GHEA Mariam" w:eastAsia="GHEA Mariam" w:hAnsi="GHEA Mariam" w:cs="GHEA Mariam"/>
          <w:sz w:val="24"/>
          <w:szCs w:val="24"/>
        </w:rPr>
        <w:t>վ</w:t>
      </w:r>
      <w:r>
        <w:rPr>
          <w:rFonts w:ascii="GHEA Mariam" w:eastAsia="GHEA Mariam" w:hAnsi="GHEA Mariam" w:cs="GHEA Mariam"/>
          <w:sz w:val="24"/>
          <w:szCs w:val="24"/>
        </w:rPr>
        <w:t>ել</w:t>
      </w:r>
      <w:r w:rsidRPr="000F1EDD">
        <w:rPr>
          <w:rFonts w:ascii="GHEA Mariam" w:eastAsia="GHEA Mariam" w:hAnsi="GHEA Mariam" w:cs="GHEA Mariam"/>
          <w:sz w:val="24"/>
          <w:szCs w:val="24"/>
        </w:rPr>
        <w:t xml:space="preserve"> անփոփոխ:</w:t>
      </w:r>
    </w:p>
    <w:p w14:paraId="24CD3A0F" w14:textId="77777777" w:rsidR="00D628D4" w:rsidRPr="000F1EDD" w:rsidRDefault="00D628D4" w:rsidP="00D628D4">
      <w:pPr>
        <w:spacing w:line="360" w:lineRule="auto"/>
        <w:ind w:firstLine="567"/>
        <w:contextualSpacing/>
        <w:jc w:val="both"/>
        <w:rPr>
          <w:rFonts w:ascii="GHEA Mariam" w:eastAsia="GHEA Mariam" w:hAnsi="GHEA Mariam" w:cs="GHEA Mariam"/>
          <w:sz w:val="24"/>
          <w:szCs w:val="24"/>
        </w:rPr>
      </w:pPr>
      <w:r w:rsidRPr="000F1EDD">
        <w:rPr>
          <w:rFonts w:ascii="GHEA Mariam" w:eastAsia="GHEA Mariam" w:hAnsi="GHEA Mariam" w:cs="GHEA Mariam"/>
          <w:sz w:val="24"/>
          <w:szCs w:val="24"/>
        </w:rPr>
        <w:t>4. Վերաքննիչ դատարանի վերոնշյալ որոշման դեմ</w:t>
      </w:r>
      <w:r>
        <w:rPr>
          <w:rFonts w:ascii="GHEA Mariam" w:eastAsia="GHEA Mariam" w:hAnsi="GHEA Mariam" w:cs="GHEA Mariam"/>
          <w:sz w:val="24"/>
          <w:szCs w:val="24"/>
        </w:rPr>
        <w:t xml:space="preserve"> </w:t>
      </w:r>
      <w:r w:rsidRPr="00A0413A">
        <w:rPr>
          <w:rFonts w:ascii="GHEA Mariam" w:eastAsia="GHEA Mariam" w:hAnsi="GHEA Mariam" w:cs="GHEA Mariam"/>
          <w:sz w:val="24"/>
          <w:szCs w:val="24"/>
        </w:rPr>
        <w:t xml:space="preserve">ՀՀ գլխավոր դատախազի տեղակալ Գ.Բաղդասարյանը </w:t>
      </w:r>
      <w:r w:rsidRPr="000F1EDD">
        <w:rPr>
          <w:rFonts w:ascii="GHEA Mariam" w:eastAsia="GHEA Mariam" w:hAnsi="GHEA Mariam" w:cs="GHEA Mariam"/>
          <w:sz w:val="24"/>
          <w:szCs w:val="24"/>
        </w:rPr>
        <w:t xml:space="preserve">ներկայացրել է վճռաբեկ բողոք, որը Վճռաբեկ </w:t>
      </w:r>
      <w:r w:rsidRPr="000F1EDD">
        <w:rPr>
          <w:rFonts w:ascii="GHEA Mariam" w:eastAsia="GHEA Mariam" w:hAnsi="GHEA Mariam" w:cs="GHEA Mariam"/>
          <w:sz w:val="24"/>
          <w:szCs w:val="24"/>
        </w:rPr>
        <w:lastRenderedPageBreak/>
        <w:t>դատարանի</w:t>
      </w:r>
      <w:r>
        <w:rPr>
          <w:rFonts w:ascii="GHEA Mariam" w:eastAsia="GHEA Mariam" w:hAnsi="GHEA Mariam" w:cs="GHEA Mariam"/>
          <w:sz w:val="24"/>
          <w:szCs w:val="24"/>
        </w:rPr>
        <w:t>՝</w:t>
      </w:r>
      <w:r w:rsidRPr="000F1EDD">
        <w:rPr>
          <w:rFonts w:ascii="GHEA Mariam" w:eastAsia="GHEA Mariam" w:hAnsi="GHEA Mariam" w:cs="GHEA Mariam"/>
          <w:sz w:val="24"/>
          <w:szCs w:val="24"/>
        </w:rPr>
        <w:t xml:space="preserve"> 2023 թվականի </w:t>
      </w:r>
      <w:r w:rsidRPr="00A0413A">
        <w:rPr>
          <w:rFonts w:ascii="GHEA Mariam" w:eastAsia="GHEA Mariam" w:hAnsi="GHEA Mariam" w:cs="GHEA Mariam"/>
          <w:sz w:val="24"/>
          <w:szCs w:val="24"/>
        </w:rPr>
        <w:t>հունիսի</w:t>
      </w:r>
      <w:r w:rsidRPr="000F1EDD">
        <w:rPr>
          <w:rFonts w:ascii="GHEA Mariam" w:eastAsia="GHEA Mariam" w:hAnsi="GHEA Mariam" w:cs="GHEA Mariam"/>
          <w:sz w:val="24"/>
          <w:szCs w:val="24"/>
        </w:rPr>
        <w:t xml:space="preserve"> </w:t>
      </w:r>
      <w:r w:rsidRPr="00A0413A">
        <w:rPr>
          <w:rFonts w:ascii="GHEA Mariam" w:eastAsia="GHEA Mariam" w:hAnsi="GHEA Mariam" w:cs="GHEA Mariam"/>
          <w:sz w:val="24"/>
          <w:szCs w:val="24"/>
        </w:rPr>
        <w:t>28</w:t>
      </w:r>
      <w:r w:rsidRPr="000F1EDD">
        <w:rPr>
          <w:rFonts w:ascii="GHEA Mariam" w:eastAsia="GHEA Mariam" w:hAnsi="GHEA Mariam" w:cs="GHEA Mariam"/>
          <w:sz w:val="24"/>
          <w:szCs w:val="24"/>
        </w:rPr>
        <w:t>-ի որոշմամբ ընդունվել է վարույթ</w:t>
      </w:r>
      <w:r>
        <w:rPr>
          <w:rFonts w:ascii="GHEA Mariam" w:eastAsia="GHEA Mariam" w:hAnsi="GHEA Mariam" w:cs="GHEA Mariam"/>
          <w:sz w:val="24"/>
          <w:szCs w:val="24"/>
        </w:rPr>
        <w:t>,</w:t>
      </w:r>
      <w:r w:rsidRPr="000F1EDD">
        <w:rPr>
          <w:rFonts w:ascii="GHEA Mariam" w:eastAsia="GHEA Mariam" w:hAnsi="GHEA Mariam" w:cs="GHEA Mariam"/>
          <w:sz w:val="24"/>
          <w:szCs w:val="24"/>
        </w:rPr>
        <w:t xml:space="preserve"> և սահմանվել է դատական վարույթի իրականացման գրավոր ընթացակարգ։</w:t>
      </w:r>
    </w:p>
    <w:p w14:paraId="70392644" w14:textId="77777777" w:rsidR="00D628D4" w:rsidRPr="000F1EDD" w:rsidRDefault="00D628D4" w:rsidP="00D628D4">
      <w:pPr>
        <w:spacing w:line="360" w:lineRule="auto"/>
        <w:ind w:left="-2" w:firstLine="567"/>
        <w:contextualSpacing/>
        <w:jc w:val="both"/>
        <w:rPr>
          <w:rFonts w:ascii="GHEA Mariam" w:eastAsia="GHEA Mariam" w:hAnsi="GHEA Mariam" w:cs="GHEA Mariam"/>
          <w:sz w:val="24"/>
          <w:szCs w:val="24"/>
        </w:rPr>
      </w:pPr>
    </w:p>
    <w:p w14:paraId="5B7DF038" w14:textId="77777777" w:rsidR="00D628D4" w:rsidRPr="000F1EDD" w:rsidRDefault="00D628D4" w:rsidP="00D628D4">
      <w:pPr>
        <w:spacing w:line="360" w:lineRule="auto"/>
        <w:ind w:firstLine="567"/>
        <w:contextualSpacing/>
        <w:jc w:val="both"/>
        <w:rPr>
          <w:rFonts w:ascii="GHEA Mariam" w:eastAsia="GHEA Mariam" w:hAnsi="GHEA Mariam" w:cs="GHEA Mariam"/>
          <w:b/>
          <w:bCs/>
          <w:sz w:val="24"/>
          <w:szCs w:val="24"/>
          <w:u w:val="single"/>
        </w:rPr>
      </w:pPr>
      <w:r w:rsidRPr="000F1EDD">
        <w:rPr>
          <w:rFonts w:ascii="GHEA Mariam" w:eastAsia="GHEA Mariam" w:hAnsi="GHEA Mariam" w:cs="GHEA Mariam"/>
          <w:b/>
          <w:bCs/>
          <w:sz w:val="24"/>
          <w:szCs w:val="24"/>
          <w:u w:val="single"/>
        </w:rPr>
        <w:t>Վճռաբեկ բողոքի հիմքերը, փաստարկները և պահանջը.</w:t>
      </w:r>
    </w:p>
    <w:p w14:paraId="09757561" w14:textId="77777777" w:rsidR="00D628D4" w:rsidRDefault="00D628D4" w:rsidP="00D628D4">
      <w:pPr>
        <w:spacing w:line="360" w:lineRule="auto"/>
        <w:ind w:firstLine="567"/>
        <w:contextualSpacing/>
        <w:jc w:val="both"/>
        <w:rPr>
          <w:rFonts w:ascii="GHEA Mariam" w:eastAsia="GHEA Mariam" w:hAnsi="GHEA Mariam" w:cs="GHEA Mariam"/>
          <w:sz w:val="24"/>
          <w:szCs w:val="24"/>
        </w:rPr>
      </w:pPr>
      <w:r w:rsidRPr="00A65BC9">
        <w:rPr>
          <w:rFonts w:ascii="GHEA Mariam" w:eastAsia="GHEA Mariam" w:hAnsi="GHEA Mariam" w:cs="GHEA Mariam"/>
          <w:sz w:val="24"/>
          <w:szCs w:val="24"/>
        </w:rPr>
        <w:t>Վճռաբեկ բողոքը քննվում է հետևյալ հիմք</w:t>
      </w:r>
      <w:r>
        <w:rPr>
          <w:rFonts w:ascii="GHEA Mariam" w:eastAsia="GHEA Mariam" w:hAnsi="GHEA Mariam" w:cs="GHEA Mariam"/>
          <w:sz w:val="24"/>
          <w:szCs w:val="24"/>
        </w:rPr>
        <w:t>եր</w:t>
      </w:r>
      <w:r w:rsidRPr="00A65BC9">
        <w:rPr>
          <w:rFonts w:ascii="GHEA Mariam" w:eastAsia="GHEA Mariam" w:hAnsi="GHEA Mariam" w:cs="GHEA Mariam"/>
          <w:sz w:val="24"/>
          <w:szCs w:val="24"/>
        </w:rPr>
        <w:t>ի սահմաններում՝ ներքոհիշյալ</w:t>
      </w:r>
      <w:r w:rsidRPr="008A5264">
        <w:rPr>
          <w:rFonts w:ascii="GHEA Mariam" w:eastAsia="GHEA Mariam" w:hAnsi="GHEA Mariam" w:cs="GHEA Mariam"/>
          <w:sz w:val="24"/>
          <w:szCs w:val="24"/>
        </w:rPr>
        <w:t xml:space="preserve"> </w:t>
      </w:r>
      <w:r w:rsidRPr="00A65BC9">
        <w:rPr>
          <w:rFonts w:ascii="GHEA Mariam" w:eastAsia="GHEA Mariam" w:hAnsi="GHEA Mariam" w:cs="GHEA Mariam"/>
          <w:sz w:val="24"/>
          <w:szCs w:val="24"/>
        </w:rPr>
        <w:t>փաստարկներով.</w:t>
      </w:r>
    </w:p>
    <w:p w14:paraId="7A24C654" w14:textId="77777777" w:rsidR="00D628D4" w:rsidRDefault="00D628D4" w:rsidP="00D628D4">
      <w:pPr>
        <w:spacing w:line="360" w:lineRule="auto"/>
        <w:ind w:firstLine="567"/>
        <w:contextualSpacing/>
        <w:jc w:val="both"/>
        <w:rPr>
          <w:rFonts w:ascii="GHEA Mariam" w:eastAsia="GHEA Mariam" w:hAnsi="GHEA Mariam" w:cs="GHEA Mariam"/>
          <w:sz w:val="24"/>
          <w:szCs w:val="24"/>
        </w:rPr>
      </w:pPr>
      <w:r w:rsidRPr="000F1EDD">
        <w:rPr>
          <w:rFonts w:ascii="GHEA Mariam" w:eastAsia="GHEA Mariam" w:hAnsi="GHEA Mariam" w:cs="GHEA Mariam"/>
          <w:sz w:val="24"/>
          <w:szCs w:val="24"/>
        </w:rPr>
        <w:t xml:space="preserve">5. Բողոքի հեղինակի պնդմամբ՝ Վերաքննիչ դատարանը թույլ է տվել դատական սխալ, </w:t>
      </w:r>
      <w:r w:rsidRPr="00BC6E82">
        <w:rPr>
          <w:rFonts w:ascii="GHEA Mariam" w:eastAsia="GHEA Mariam" w:hAnsi="GHEA Mariam" w:cs="GHEA Mariam"/>
          <w:sz w:val="24"/>
          <w:szCs w:val="24"/>
        </w:rPr>
        <w:t>որը խաթարում է արդարադատության բուն էությ</w:t>
      </w:r>
      <w:r>
        <w:rPr>
          <w:rFonts w:ascii="GHEA Mariam" w:eastAsia="GHEA Mariam" w:hAnsi="GHEA Mariam" w:cs="GHEA Mariam"/>
          <w:sz w:val="24"/>
          <w:szCs w:val="24"/>
        </w:rPr>
        <w:t>ու</w:t>
      </w:r>
      <w:r w:rsidRPr="00BC6E82">
        <w:rPr>
          <w:rFonts w:ascii="GHEA Mariam" w:eastAsia="GHEA Mariam" w:hAnsi="GHEA Mariam" w:cs="GHEA Mariam"/>
          <w:sz w:val="24"/>
          <w:szCs w:val="24"/>
        </w:rPr>
        <w:t>նը։</w:t>
      </w:r>
    </w:p>
    <w:p w14:paraId="6FD97847" w14:textId="51050432" w:rsidR="00D628D4" w:rsidRPr="00FE0281" w:rsidRDefault="00D628D4" w:rsidP="00D628D4">
      <w:pPr>
        <w:spacing w:line="360" w:lineRule="auto"/>
        <w:ind w:firstLine="567"/>
        <w:contextualSpacing/>
        <w:jc w:val="both"/>
        <w:rPr>
          <w:rFonts w:ascii="GHEA Mariam" w:eastAsia="GHEA Mariam" w:hAnsi="GHEA Mariam" w:cs="GHEA Mariam"/>
          <w:sz w:val="24"/>
          <w:szCs w:val="24"/>
        </w:rPr>
      </w:pPr>
      <w:r w:rsidRPr="00FE0281">
        <w:rPr>
          <w:rFonts w:ascii="GHEA Mariam" w:eastAsia="GHEA Mariam" w:hAnsi="GHEA Mariam" w:cs="GHEA Mariam"/>
          <w:sz w:val="24"/>
          <w:szCs w:val="24"/>
        </w:rPr>
        <w:t>Բողոքաբերը</w:t>
      </w:r>
      <w:r w:rsidR="00FE634E">
        <w:rPr>
          <w:rFonts w:ascii="GHEA Mariam" w:eastAsia="GHEA Mariam" w:hAnsi="GHEA Mariam" w:cs="GHEA Mariam"/>
          <w:sz w:val="24"/>
          <w:szCs w:val="24"/>
        </w:rPr>
        <w:t>,</w:t>
      </w:r>
      <w:r w:rsidRPr="00FE0281">
        <w:rPr>
          <w:rFonts w:ascii="GHEA Mariam" w:eastAsia="GHEA Mariam" w:hAnsi="GHEA Mariam" w:cs="GHEA Mariam"/>
          <w:sz w:val="24"/>
          <w:szCs w:val="24"/>
        </w:rPr>
        <w:t xml:space="preserve"> մասնավորապես</w:t>
      </w:r>
      <w:r w:rsidR="00FE634E">
        <w:rPr>
          <w:rFonts w:ascii="GHEA Mariam" w:eastAsia="GHEA Mariam" w:hAnsi="GHEA Mariam" w:cs="GHEA Mariam"/>
          <w:sz w:val="24"/>
          <w:szCs w:val="24"/>
        </w:rPr>
        <w:t>,</w:t>
      </w:r>
      <w:r w:rsidRPr="00FE0281">
        <w:rPr>
          <w:rFonts w:ascii="GHEA Mariam" w:eastAsia="GHEA Mariam" w:hAnsi="GHEA Mariam" w:cs="GHEA Mariam"/>
          <w:sz w:val="24"/>
          <w:szCs w:val="24"/>
        </w:rPr>
        <w:t xml:space="preserve"> նշել է, որ ստորադաս դատարանը սույն գ</w:t>
      </w:r>
      <w:r w:rsidRPr="00FE0281">
        <w:rPr>
          <w:rFonts w:ascii="GHEA Mariam" w:hAnsi="GHEA Mariam"/>
          <w:sz w:val="24"/>
          <w:szCs w:val="24"/>
          <w:shd w:val="clear" w:color="auto" w:fill="FFFFFF"/>
        </w:rPr>
        <w:t>ործով ձեռք բերված ապացույցները գնահատելիս չի պահպանել ՀՀ քրեական դատավարության օրենսգրքով սահմանված և Վճռաբեկ դատարանի իրավական դիրքորոշումներով մեկնաբանված ու հստակեցված՝ ապացույցների գնահատման չափանիշները</w:t>
      </w:r>
      <w:r w:rsidRPr="00FE0281">
        <w:rPr>
          <w:rFonts w:ascii="GHEA Mariam" w:eastAsia="GHEA Mariam" w:hAnsi="GHEA Mariam" w:cs="GHEA Mariam"/>
          <w:sz w:val="24"/>
          <w:szCs w:val="24"/>
        </w:rPr>
        <w:t xml:space="preserve"> և դրանց միակողմանի ու կամայական գնահատման արդյունքում հաստատված չի համարել Ա</w:t>
      </w:r>
      <w:r w:rsidRPr="000F1EDD">
        <w:rPr>
          <w:rFonts w:ascii="GHEA Mariam" w:eastAsia="GHEA Mariam" w:hAnsi="GHEA Mariam" w:cs="GHEA Mariam"/>
          <w:sz w:val="24"/>
          <w:szCs w:val="24"/>
        </w:rPr>
        <w:t>.</w:t>
      </w:r>
      <w:r w:rsidRPr="00FE0281">
        <w:rPr>
          <w:rFonts w:ascii="GHEA Mariam" w:eastAsia="GHEA Mariam" w:hAnsi="GHEA Mariam" w:cs="GHEA Mariam"/>
          <w:sz w:val="24"/>
          <w:szCs w:val="24"/>
        </w:rPr>
        <w:t>Ծառուկյանին մեղսագրված հանցագործությունը։</w:t>
      </w:r>
    </w:p>
    <w:p w14:paraId="04E82E10" w14:textId="20917B16" w:rsidR="00D628D4" w:rsidRDefault="00D628D4" w:rsidP="00D628D4">
      <w:pPr>
        <w:spacing w:line="360" w:lineRule="auto"/>
        <w:ind w:firstLine="567"/>
        <w:contextualSpacing/>
        <w:jc w:val="both"/>
        <w:rPr>
          <w:rFonts w:ascii="GHEA Mariam" w:eastAsia="GHEA Mariam" w:hAnsi="GHEA Mariam" w:cs="GHEA Mariam"/>
          <w:sz w:val="24"/>
          <w:szCs w:val="24"/>
        </w:rPr>
      </w:pPr>
      <w:r w:rsidRPr="003F666F">
        <w:rPr>
          <w:rFonts w:ascii="GHEA Mariam" w:eastAsia="GHEA Mariam" w:hAnsi="GHEA Mariam" w:cs="GHEA Mariam"/>
          <w:sz w:val="24"/>
          <w:szCs w:val="24"/>
        </w:rPr>
        <w:t>Բողոքի հեղինակը փաստարկել է, որ Առաջին ատյանի դատարանը, անդրադառնալով հանցագործության որոշ հանգամանքների վերաբերյալ տուժող Ա</w:t>
      </w:r>
      <w:r w:rsidRPr="000F1EDD">
        <w:rPr>
          <w:rFonts w:ascii="GHEA Mariam" w:eastAsia="GHEA Mariam" w:hAnsi="GHEA Mariam" w:cs="GHEA Mariam"/>
          <w:sz w:val="24"/>
          <w:szCs w:val="24"/>
        </w:rPr>
        <w:t>.</w:t>
      </w:r>
      <w:r w:rsidRPr="003F666F">
        <w:rPr>
          <w:rFonts w:ascii="GHEA Mariam" w:eastAsia="GHEA Mariam" w:hAnsi="GHEA Mariam" w:cs="GHEA Mariam"/>
          <w:sz w:val="24"/>
          <w:szCs w:val="24"/>
        </w:rPr>
        <w:t xml:space="preserve">Միքայելյանի և ամբաստանյալ </w:t>
      </w:r>
      <w:r>
        <w:rPr>
          <w:rFonts w:ascii="GHEA Mariam" w:eastAsia="GHEA Mariam" w:hAnsi="GHEA Mariam" w:cs="GHEA Mariam"/>
          <w:sz w:val="24"/>
          <w:szCs w:val="24"/>
        </w:rPr>
        <w:t>Ա</w:t>
      </w:r>
      <w:r w:rsidRPr="000F1EDD">
        <w:rPr>
          <w:rFonts w:ascii="GHEA Mariam" w:eastAsia="GHEA Mariam" w:hAnsi="GHEA Mariam" w:cs="GHEA Mariam"/>
          <w:sz w:val="24"/>
          <w:szCs w:val="24"/>
        </w:rPr>
        <w:t>.</w:t>
      </w:r>
      <w:r w:rsidRPr="003F666F">
        <w:rPr>
          <w:rFonts w:ascii="GHEA Mariam" w:eastAsia="GHEA Mariam" w:hAnsi="GHEA Mariam" w:cs="GHEA Mariam"/>
          <w:sz w:val="24"/>
          <w:szCs w:val="24"/>
        </w:rPr>
        <w:t>Ծառուկյանի ցուցմունքներին և դրանք գնահատելով որպես նույնական, որևէ վերլուծության չի ենթարկել այդ ապացույցների ձևավորման ողջ ընթացքը, դրանց բովանդակությունը հաստատող կամ հերքող հանգամանքների առկայությունը, ինչպես նաև չի գնահատել նրանց ցուցմունքների փոփոխ</w:t>
      </w:r>
      <w:r w:rsidR="008D1A7E" w:rsidRPr="00E4103F">
        <w:rPr>
          <w:rFonts w:ascii="GHEA Mariam" w:eastAsia="GHEA Mariam" w:hAnsi="GHEA Mariam" w:cs="GHEA Mariam"/>
          <w:sz w:val="24"/>
          <w:szCs w:val="24"/>
        </w:rPr>
        <w:t>ման</w:t>
      </w:r>
      <w:r w:rsidRPr="003F666F">
        <w:rPr>
          <w:rFonts w:ascii="GHEA Mariam" w:eastAsia="GHEA Mariam" w:hAnsi="GHEA Mariam" w:cs="GHEA Mariam"/>
          <w:sz w:val="24"/>
          <w:szCs w:val="24"/>
        </w:rPr>
        <w:t xml:space="preserve"> հնարավոր պատճառներն ու դրանց վրա ազդող գործոնները</w:t>
      </w:r>
      <w:r>
        <w:rPr>
          <w:rFonts w:ascii="GHEA Mariam" w:eastAsia="GHEA Mariam" w:hAnsi="GHEA Mariam" w:cs="GHEA Mariam"/>
          <w:sz w:val="24"/>
          <w:szCs w:val="24"/>
        </w:rPr>
        <w:t>,</w:t>
      </w:r>
      <w:r w:rsidRPr="003F666F">
        <w:rPr>
          <w:rFonts w:ascii="GHEA Mariam" w:eastAsia="GHEA Mariam" w:hAnsi="GHEA Mariam" w:cs="GHEA Mariam"/>
          <w:sz w:val="24"/>
          <w:szCs w:val="24"/>
        </w:rPr>
        <w:t xml:space="preserve"> </w:t>
      </w:r>
      <w:r>
        <w:rPr>
          <w:rFonts w:ascii="GHEA Mariam" w:eastAsia="GHEA Mariam" w:hAnsi="GHEA Mariam" w:cs="GHEA Mariam"/>
          <w:sz w:val="24"/>
          <w:szCs w:val="24"/>
        </w:rPr>
        <w:t xml:space="preserve">և </w:t>
      </w:r>
      <w:r w:rsidRPr="003F666F">
        <w:rPr>
          <w:rFonts w:ascii="GHEA Mariam" w:eastAsia="GHEA Mariam" w:hAnsi="GHEA Mariam" w:cs="GHEA Mariam"/>
          <w:sz w:val="24"/>
          <w:szCs w:val="24"/>
        </w:rPr>
        <w:t xml:space="preserve">դրանք չի համադրել գործում առկա մյուս ապացույցների </w:t>
      </w:r>
      <w:r>
        <w:rPr>
          <w:rFonts w:ascii="GHEA Mariam" w:eastAsia="GHEA Mariam" w:hAnsi="GHEA Mariam" w:cs="GHEA Mariam"/>
          <w:sz w:val="24"/>
          <w:szCs w:val="24"/>
        </w:rPr>
        <w:t>հետ</w:t>
      </w:r>
      <w:r w:rsidRPr="003F666F">
        <w:rPr>
          <w:rFonts w:ascii="GHEA Mariam" w:eastAsia="GHEA Mariam" w:hAnsi="GHEA Mariam" w:cs="GHEA Mariam"/>
          <w:sz w:val="24"/>
          <w:szCs w:val="24"/>
        </w:rPr>
        <w:t>։</w:t>
      </w:r>
    </w:p>
    <w:p w14:paraId="5A3BCF70" w14:textId="77777777" w:rsidR="00D628D4" w:rsidRDefault="00D628D4" w:rsidP="00D628D4">
      <w:pPr>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Բողոքաբերը փաստարկել է</w:t>
      </w:r>
      <w:r w:rsidRPr="007336B4">
        <w:rPr>
          <w:rFonts w:ascii="GHEA Mariam" w:eastAsia="GHEA Mariam" w:hAnsi="GHEA Mariam" w:cs="GHEA Mariam"/>
          <w:sz w:val="24"/>
          <w:szCs w:val="24"/>
        </w:rPr>
        <w:t xml:space="preserve"> նաև</w:t>
      </w:r>
      <w:r>
        <w:rPr>
          <w:rFonts w:ascii="GHEA Mariam" w:eastAsia="GHEA Mariam" w:hAnsi="GHEA Mariam" w:cs="GHEA Mariam"/>
          <w:sz w:val="24"/>
          <w:szCs w:val="24"/>
        </w:rPr>
        <w:t xml:space="preserve">, որ </w:t>
      </w:r>
      <w:r w:rsidRPr="00FC532F">
        <w:rPr>
          <w:rFonts w:ascii="GHEA Mariam" w:eastAsia="GHEA Mariam" w:hAnsi="GHEA Mariam" w:cs="GHEA Mariam"/>
          <w:sz w:val="24"/>
          <w:szCs w:val="24"/>
        </w:rPr>
        <w:t xml:space="preserve">ստորադաս դատարանը պատշաճ չի գնահատել քրեակատարողական հիմնարկում պատիժ կրող տուժողի հակասական, իրարամերժ ցուցմունքները, </w:t>
      </w:r>
      <w:r>
        <w:rPr>
          <w:rFonts w:ascii="GHEA Mariam" w:eastAsia="GHEA Mariam" w:hAnsi="GHEA Mariam" w:cs="GHEA Mariam"/>
          <w:sz w:val="24"/>
          <w:szCs w:val="24"/>
        </w:rPr>
        <w:t>մ</w:t>
      </w:r>
      <w:r w:rsidRPr="00FC532F">
        <w:rPr>
          <w:rFonts w:ascii="GHEA Mariam" w:eastAsia="GHEA Mariam" w:hAnsi="GHEA Mariam" w:cs="GHEA Mariam"/>
          <w:sz w:val="24"/>
          <w:szCs w:val="24"/>
        </w:rPr>
        <w:t>ասնավորապես, ճիշտ չի գնահատել</w:t>
      </w:r>
      <w:r>
        <w:rPr>
          <w:rFonts w:ascii="GHEA Mariam" w:eastAsia="GHEA Mariam" w:hAnsi="GHEA Mariam" w:cs="GHEA Mariam"/>
          <w:sz w:val="24"/>
          <w:szCs w:val="24"/>
        </w:rPr>
        <w:t xml:space="preserve"> </w:t>
      </w:r>
      <w:r w:rsidRPr="00FC532F">
        <w:rPr>
          <w:rFonts w:ascii="GHEA Mariam" w:eastAsia="GHEA Mariam" w:hAnsi="GHEA Mariam" w:cs="GHEA Mariam"/>
          <w:sz w:val="24"/>
          <w:szCs w:val="24"/>
        </w:rPr>
        <w:t xml:space="preserve">այն հանգամանքը, որ </w:t>
      </w:r>
      <w:r>
        <w:rPr>
          <w:rFonts w:ascii="GHEA Mariam" w:eastAsia="GHEA Mariam" w:hAnsi="GHEA Mariam" w:cs="GHEA Mariam"/>
          <w:sz w:val="24"/>
          <w:szCs w:val="24"/>
        </w:rPr>
        <w:t>տուժողն իր</w:t>
      </w:r>
      <w:r w:rsidRPr="00FC532F">
        <w:rPr>
          <w:rFonts w:ascii="GHEA Mariam" w:eastAsia="GHEA Mariam" w:hAnsi="GHEA Mariam" w:cs="GHEA Mariam"/>
          <w:sz w:val="24"/>
          <w:szCs w:val="24"/>
        </w:rPr>
        <w:t xml:space="preserve"> յուրաքանչյուր ցուցմունքում տարբեր կերպ է նկարագրել դեպքի իրական հանգամանքները</w:t>
      </w:r>
      <w:r>
        <w:rPr>
          <w:rFonts w:ascii="GHEA Mariam" w:eastAsia="GHEA Mariam" w:hAnsi="GHEA Mariam" w:cs="GHEA Mariam"/>
          <w:sz w:val="24"/>
          <w:szCs w:val="24"/>
        </w:rPr>
        <w:t>՝</w:t>
      </w:r>
      <w:r w:rsidRPr="00FC532F">
        <w:rPr>
          <w:rFonts w:ascii="GHEA Mariam" w:eastAsia="GHEA Mariam" w:hAnsi="GHEA Mariam" w:cs="GHEA Mariam"/>
          <w:sz w:val="24"/>
          <w:szCs w:val="24"/>
        </w:rPr>
        <w:t xml:space="preserve"> այդ կերպ </w:t>
      </w:r>
      <w:r>
        <w:rPr>
          <w:rFonts w:ascii="GHEA Mariam" w:eastAsia="GHEA Mariam" w:hAnsi="GHEA Mariam" w:cs="GHEA Mariam"/>
          <w:sz w:val="24"/>
          <w:szCs w:val="24"/>
        </w:rPr>
        <w:t>փորձելով խեղաթյուրել իրականությունը և դեպքը ներկայացնել որպես դժբախտ պատահար։ Մինչդեռ, ըստ բ</w:t>
      </w:r>
      <w:r w:rsidRPr="00992A21">
        <w:rPr>
          <w:rFonts w:ascii="GHEA Mariam" w:eastAsia="GHEA Mariam" w:hAnsi="GHEA Mariam" w:cs="GHEA Mariam"/>
          <w:sz w:val="24"/>
          <w:szCs w:val="24"/>
        </w:rPr>
        <w:t>ողոքի հեղինակ</w:t>
      </w:r>
      <w:r>
        <w:rPr>
          <w:rFonts w:ascii="GHEA Mariam" w:eastAsia="GHEA Mariam" w:hAnsi="GHEA Mariam" w:cs="GHEA Mariam"/>
          <w:sz w:val="24"/>
          <w:szCs w:val="24"/>
        </w:rPr>
        <w:t>ի,</w:t>
      </w:r>
      <w:r w:rsidRPr="00992A21">
        <w:rPr>
          <w:rFonts w:ascii="GHEA Mariam" w:eastAsia="GHEA Mariam" w:hAnsi="GHEA Mariam" w:cs="GHEA Mariam"/>
          <w:sz w:val="24"/>
          <w:szCs w:val="24"/>
        </w:rPr>
        <w:t xml:space="preserve"> </w:t>
      </w:r>
      <w:r>
        <w:rPr>
          <w:rFonts w:ascii="GHEA Mariam" w:eastAsia="GHEA Mariam" w:hAnsi="GHEA Mariam" w:cs="GHEA Mariam"/>
          <w:sz w:val="24"/>
          <w:szCs w:val="24"/>
        </w:rPr>
        <w:t>վերջինիս</w:t>
      </w:r>
      <w:r w:rsidRPr="00FC532F">
        <w:rPr>
          <w:rFonts w:ascii="GHEA Mariam" w:eastAsia="GHEA Mariam" w:hAnsi="GHEA Mariam" w:cs="GHEA Mariam"/>
          <w:sz w:val="24"/>
          <w:szCs w:val="24"/>
        </w:rPr>
        <w:t xml:space="preserve"> պատճառաբանությունները հերքվել են ինչպես </w:t>
      </w:r>
      <w:r>
        <w:rPr>
          <w:rFonts w:ascii="GHEA Mariam" w:eastAsia="GHEA Mariam" w:hAnsi="GHEA Mariam" w:cs="GHEA Mariam"/>
          <w:sz w:val="24"/>
          <w:szCs w:val="24"/>
        </w:rPr>
        <w:t xml:space="preserve">սույն գործով </w:t>
      </w:r>
      <w:r>
        <w:rPr>
          <w:rFonts w:ascii="GHEA Mariam" w:eastAsia="GHEA Mariam" w:hAnsi="GHEA Mariam" w:cs="GHEA Mariam"/>
          <w:sz w:val="24"/>
          <w:szCs w:val="24"/>
        </w:rPr>
        <w:lastRenderedPageBreak/>
        <w:t xml:space="preserve">իրականացված </w:t>
      </w:r>
      <w:r w:rsidRPr="00FC532F">
        <w:rPr>
          <w:rFonts w:ascii="GHEA Mariam" w:eastAsia="GHEA Mariam" w:hAnsi="GHEA Mariam" w:cs="GHEA Mariam"/>
          <w:sz w:val="24"/>
          <w:szCs w:val="24"/>
        </w:rPr>
        <w:t>փորձաքննությ</w:t>
      </w:r>
      <w:r>
        <w:rPr>
          <w:rFonts w:ascii="GHEA Mariam" w:eastAsia="GHEA Mariam" w:hAnsi="GHEA Mariam" w:cs="GHEA Mariam"/>
          <w:sz w:val="24"/>
          <w:szCs w:val="24"/>
        </w:rPr>
        <w:t>ունների</w:t>
      </w:r>
      <w:r w:rsidRPr="00FC532F">
        <w:rPr>
          <w:rFonts w:ascii="GHEA Mariam" w:eastAsia="GHEA Mariam" w:hAnsi="GHEA Mariam" w:cs="GHEA Mariam"/>
          <w:sz w:val="24"/>
          <w:szCs w:val="24"/>
        </w:rPr>
        <w:t xml:space="preserve"> եզրակացություններով, այնպես էլ գործով ձեռք բերված և դատարանում հետազոտված </w:t>
      </w:r>
      <w:r>
        <w:rPr>
          <w:rFonts w:ascii="GHEA Mariam" w:eastAsia="GHEA Mariam" w:hAnsi="GHEA Mariam" w:cs="GHEA Mariam"/>
          <w:sz w:val="24"/>
          <w:szCs w:val="24"/>
        </w:rPr>
        <w:t>այլ</w:t>
      </w:r>
      <w:r w:rsidRPr="00FC532F">
        <w:rPr>
          <w:rFonts w:ascii="GHEA Mariam" w:eastAsia="GHEA Mariam" w:hAnsi="GHEA Mariam" w:cs="GHEA Mariam"/>
          <w:sz w:val="24"/>
          <w:szCs w:val="24"/>
        </w:rPr>
        <w:t xml:space="preserve"> ապացույցներով։</w:t>
      </w:r>
    </w:p>
    <w:p w14:paraId="4391DB4C" w14:textId="5F1D348B" w:rsidR="00D628D4" w:rsidRDefault="00D628D4" w:rsidP="00D628D4">
      <w:pPr>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 xml:space="preserve">Արդյունքում բողոքաբերը եզրահանգել է, որ </w:t>
      </w:r>
      <w:r w:rsidRPr="00D0230C">
        <w:rPr>
          <w:rFonts w:ascii="GHEA Mariam" w:eastAsia="GHEA Mariam" w:hAnsi="GHEA Mariam" w:cs="GHEA Mariam"/>
          <w:sz w:val="24"/>
          <w:szCs w:val="24"/>
        </w:rPr>
        <w:t xml:space="preserve">դատաքննությամբ հետազոտված թույլատրելի, հավաստի և քրեական գործին վերաբերող փոխկապակցված ապացույցների համակցությունն ավելի քան բավարար </w:t>
      </w:r>
      <w:r>
        <w:rPr>
          <w:rFonts w:ascii="GHEA Mariam" w:eastAsia="GHEA Mariam" w:hAnsi="GHEA Mariam" w:cs="GHEA Mariam"/>
          <w:sz w:val="24"/>
          <w:szCs w:val="24"/>
        </w:rPr>
        <w:t>է</w:t>
      </w:r>
      <w:r w:rsidRPr="00D0230C">
        <w:rPr>
          <w:rFonts w:ascii="GHEA Mariam" w:eastAsia="GHEA Mariam" w:hAnsi="GHEA Mariam" w:cs="GHEA Mariam"/>
          <w:sz w:val="24"/>
          <w:szCs w:val="24"/>
        </w:rPr>
        <w:t xml:space="preserve"> Ա</w:t>
      </w:r>
      <w:r w:rsidRPr="000F1EDD">
        <w:rPr>
          <w:rFonts w:ascii="GHEA Mariam" w:eastAsia="GHEA Mariam" w:hAnsi="GHEA Mariam" w:cs="GHEA Mariam"/>
          <w:sz w:val="24"/>
          <w:szCs w:val="24"/>
        </w:rPr>
        <w:t>.</w:t>
      </w:r>
      <w:r w:rsidRPr="00D0230C">
        <w:rPr>
          <w:rFonts w:ascii="GHEA Mariam" w:eastAsia="GHEA Mariam" w:hAnsi="GHEA Mariam" w:cs="GHEA Mariam"/>
          <w:sz w:val="24"/>
          <w:szCs w:val="24"/>
        </w:rPr>
        <w:t xml:space="preserve">Ծառուկյանի անմեղության կանխավարկածը հաղթահարելու և ՀՀ քրեական օրենսգրքի 112-րդ հոդվածի 1-ին մասով նախատեսված հանցանք կատարելու մեջ </w:t>
      </w:r>
      <w:r>
        <w:rPr>
          <w:rFonts w:ascii="GHEA Mariam" w:eastAsia="GHEA Mariam" w:hAnsi="GHEA Mariam" w:cs="GHEA Mariam"/>
          <w:sz w:val="24"/>
          <w:szCs w:val="24"/>
        </w:rPr>
        <w:t>վերջին</w:t>
      </w:r>
      <w:r w:rsidR="00FE634E">
        <w:rPr>
          <w:rFonts w:ascii="GHEA Mariam" w:eastAsia="GHEA Mariam" w:hAnsi="GHEA Mariam" w:cs="GHEA Mariam"/>
          <w:sz w:val="24"/>
          <w:szCs w:val="24"/>
        </w:rPr>
        <w:t>ի</w:t>
      </w:r>
      <w:r>
        <w:rPr>
          <w:rFonts w:ascii="GHEA Mariam" w:eastAsia="GHEA Mariam" w:hAnsi="GHEA Mariam" w:cs="GHEA Mariam"/>
          <w:sz w:val="24"/>
          <w:szCs w:val="24"/>
        </w:rPr>
        <w:t xml:space="preserve">ս </w:t>
      </w:r>
      <w:r w:rsidRPr="00D0230C">
        <w:rPr>
          <w:rFonts w:ascii="GHEA Mariam" w:eastAsia="GHEA Mariam" w:hAnsi="GHEA Mariam" w:cs="GHEA Mariam"/>
          <w:sz w:val="24"/>
          <w:szCs w:val="24"/>
        </w:rPr>
        <w:t>մեղավորությունը հաստատված համարելու համար:</w:t>
      </w:r>
    </w:p>
    <w:p w14:paraId="4D96C3C2" w14:textId="77777777" w:rsidR="00D628D4" w:rsidRDefault="00D628D4" w:rsidP="00D628D4">
      <w:pPr>
        <w:spacing w:line="360" w:lineRule="auto"/>
        <w:ind w:firstLine="567"/>
        <w:contextualSpacing/>
        <w:jc w:val="both"/>
        <w:rPr>
          <w:rFonts w:ascii="GHEA Mariam" w:eastAsia="GHEA Mariam" w:hAnsi="GHEA Mariam" w:cs="GHEA Mariam"/>
          <w:sz w:val="24"/>
          <w:szCs w:val="24"/>
        </w:rPr>
      </w:pPr>
      <w:r w:rsidRPr="000F1EDD">
        <w:rPr>
          <w:rFonts w:ascii="GHEA Mariam" w:eastAsia="GHEA Mariam" w:hAnsi="GHEA Mariam" w:cs="GHEA Mariam"/>
          <w:sz w:val="24"/>
          <w:szCs w:val="24"/>
        </w:rPr>
        <w:t>6. Վերոգրյալի հիման վրա, բողոք բերած անձը խնդրել է</w:t>
      </w:r>
      <w:r w:rsidRPr="00E46A2F">
        <w:rPr>
          <w:rFonts w:ascii="GHEA Mariam" w:eastAsia="GHEA Mariam" w:hAnsi="GHEA Mariam" w:cs="GHEA Mariam"/>
          <w:sz w:val="24"/>
          <w:szCs w:val="24"/>
        </w:rPr>
        <w:t xml:space="preserve"> </w:t>
      </w:r>
      <w:r>
        <w:rPr>
          <w:rFonts w:ascii="GHEA Mariam" w:eastAsia="GHEA Mariam" w:hAnsi="GHEA Mariam" w:cs="GHEA Mariam"/>
          <w:sz w:val="24"/>
          <w:szCs w:val="24"/>
        </w:rPr>
        <w:t>բեկանել</w:t>
      </w:r>
      <w:r w:rsidRPr="00E46A2F">
        <w:rPr>
          <w:rFonts w:ascii="GHEA Mariam" w:eastAsia="GHEA Mariam" w:hAnsi="GHEA Mariam" w:cs="GHEA Mariam"/>
          <w:sz w:val="24"/>
          <w:szCs w:val="24"/>
        </w:rPr>
        <w:t xml:space="preserve"> Վերաքննիչ դատարանի որոշումը և վարույթը փոխանցել ստորադաս դատարան</w:t>
      </w:r>
      <w:r>
        <w:rPr>
          <w:rFonts w:ascii="GHEA Mariam" w:eastAsia="GHEA Mariam" w:hAnsi="GHEA Mariam" w:cs="GHEA Mariam"/>
          <w:sz w:val="24"/>
          <w:szCs w:val="24"/>
        </w:rPr>
        <w:t xml:space="preserve">՝ </w:t>
      </w:r>
      <w:r w:rsidRPr="00E46A2F">
        <w:rPr>
          <w:rFonts w:ascii="GHEA Mariam" w:eastAsia="GHEA Mariam" w:hAnsi="GHEA Mariam" w:cs="GHEA Mariam"/>
          <w:sz w:val="24"/>
          <w:szCs w:val="24"/>
        </w:rPr>
        <w:t>նոր քննության:</w:t>
      </w:r>
      <w:r w:rsidRPr="000F1EDD">
        <w:rPr>
          <w:rFonts w:ascii="GHEA Mariam" w:eastAsia="GHEA Mariam" w:hAnsi="GHEA Mariam" w:cs="GHEA Mariam"/>
          <w:sz w:val="24"/>
          <w:szCs w:val="24"/>
        </w:rPr>
        <w:t xml:space="preserve"> </w:t>
      </w:r>
    </w:p>
    <w:p w14:paraId="2BE0B874" w14:textId="77777777" w:rsidR="00D628D4" w:rsidRDefault="00D628D4" w:rsidP="00D628D4">
      <w:pPr>
        <w:spacing w:line="360" w:lineRule="auto"/>
        <w:ind w:left="-2" w:firstLine="567"/>
        <w:contextualSpacing/>
        <w:jc w:val="both"/>
        <w:rPr>
          <w:rFonts w:ascii="GHEA Mariam" w:eastAsia="GHEA Mariam" w:hAnsi="GHEA Mariam" w:cs="GHEA Mariam"/>
          <w:sz w:val="24"/>
          <w:szCs w:val="24"/>
        </w:rPr>
      </w:pPr>
    </w:p>
    <w:p w14:paraId="6710FED9"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sz w:val="24"/>
          <w:szCs w:val="24"/>
          <w:u w:val="single"/>
        </w:rPr>
      </w:pPr>
      <w:r w:rsidRPr="001B0352">
        <w:rPr>
          <w:rFonts w:ascii="GHEA Mariam" w:eastAsia="GHEA Mariam" w:hAnsi="GHEA Mariam" w:cs="GHEA Mariam"/>
          <w:b/>
          <w:sz w:val="24"/>
          <w:szCs w:val="24"/>
          <w:u w:val="single"/>
        </w:rPr>
        <w:t>Վճռաբեկ բողոքի քննության համար էական նշանակություն ունեցող փաստական հանգամանքները և ստորադաս դատարանների իրավական դիրքորոշումները.</w:t>
      </w:r>
    </w:p>
    <w:p w14:paraId="120DBA54"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Cambria Math"/>
          <w:i/>
          <w:sz w:val="24"/>
          <w:szCs w:val="24"/>
        </w:rPr>
      </w:pPr>
      <w:r w:rsidRPr="001B0352">
        <w:rPr>
          <w:rFonts w:ascii="GHEA Mariam" w:eastAsia="GHEA Mariam" w:hAnsi="GHEA Mariam" w:cs="GHEA Mariam"/>
          <w:sz w:val="24"/>
          <w:szCs w:val="24"/>
        </w:rPr>
        <w:t>7. Արմեն Ծառուկյանին ՀՀ քրեական օրենսգրքի 112-րդ հոդվածի 1-ին մասով մեղադրանք է առաջադրվել այն արարքի համար</w:t>
      </w:r>
      <w:r w:rsidRPr="001B0352">
        <w:rPr>
          <w:rFonts w:ascii="GHEA Mariam" w:eastAsia="MS Mincho" w:hAnsi="GHEA Mariam" w:cs="Cambria Math"/>
          <w:sz w:val="24"/>
          <w:szCs w:val="24"/>
        </w:rPr>
        <w:t xml:space="preserve">, որ </w:t>
      </w:r>
      <w:r w:rsidRPr="001B0352">
        <w:rPr>
          <w:rFonts w:ascii="GHEA Mariam" w:eastAsia="MS Mincho" w:hAnsi="GHEA Mariam" w:cs="Cambria Math"/>
          <w:i/>
          <w:sz w:val="24"/>
          <w:szCs w:val="24"/>
        </w:rPr>
        <w:t>«</w:t>
      </w:r>
      <w:r w:rsidRPr="001B0352">
        <w:rPr>
          <w:rFonts w:ascii="GHEA Mariam" w:hAnsi="GHEA Mariam"/>
          <w:i/>
          <w:iCs/>
          <w:sz w:val="24"/>
          <w:szCs w:val="24"/>
          <w:shd w:val="clear" w:color="auto" w:fill="FFFFFF"/>
        </w:rPr>
        <w:t>(…) [Ն]ա</w:t>
      </w:r>
      <w:r w:rsidRPr="001B0352">
        <w:rPr>
          <w:rFonts w:ascii="GHEA Mariam" w:hAnsi="GHEA Mariam" w:cs="Cambria Math"/>
          <w:i/>
          <w:iCs/>
          <w:sz w:val="24"/>
          <w:szCs w:val="24"/>
        </w:rPr>
        <w:t xml:space="preserve">, </w:t>
      </w:r>
      <w:r w:rsidRPr="001B0352">
        <w:rPr>
          <w:rFonts w:ascii="GHEA Mariam" w:eastAsia="MS Mincho" w:hAnsi="GHEA Mariam" w:cs="Cambria Math"/>
          <w:i/>
          <w:sz w:val="24"/>
          <w:szCs w:val="24"/>
        </w:rPr>
        <w:t>հանդիսանալով ՀՀ</w:t>
      </w:r>
      <w:r>
        <w:rPr>
          <w:rFonts w:ascii="GHEA Mariam" w:eastAsia="MS Mincho" w:hAnsi="GHEA Mariam" w:cs="Cambria Math"/>
          <w:i/>
          <w:sz w:val="24"/>
          <w:szCs w:val="24"/>
        </w:rPr>
        <w:t xml:space="preserve"> </w:t>
      </w:r>
      <w:r w:rsidRPr="001B0352">
        <w:rPr>
          <w:rFonts w:ascii="GHEA Mariam" w:eastAsia="MS Mincho" w:hAnsi="GHEA Mariam" w:cs="Cambria Math"/>
          <w:i/>
          <w:sz w:val="24"/>
          <w:szCs w:val="24"/>
        </w:rPr>
        <w:t>ԱՆ ՔԿՎ «Վանաձոր» քրեակատարողական հիմնարկի թիվ 6 խցում ազատազրկման ձևով պատիժ կրող դատապարտյալ, 2016 թվականի հուլիսի 27-ին՝ ժամը 15:30-ի սահմաններում, դանակով ուժգնությամբ և շեշտակի մեկ հարված հասցնելով խցում գտնված դատապարտյալ Աշոտ Միքայելյանի կրծքավանդակի ձախ կեսի հետին կողմնային շրջանի՝ հետին անութային գծով 4-րդ միջկողի հատվածում՝ նրա առողջությանը դիտավորությամբ պատճառել է կյանքին վտանգ սպառնացող ծանր վնաս՝ կրծքավանդակի խոռոչ թափանցող ծակած-կտրած մարմնական վնասվածքի ձևով</w:t>
      </w:r>
      <w:r w:rsidRPr="001B0352">
        <w:rPr>
          <w:rFonts w:ascii="GHEA Mariam" w:eastAsia="GHEA Mariam" w:hAnsi="GHEA Mariam" w:cs="Cambria Math"/>
          <w:i/>
          <w:sz w:val="24"/>
          <w:szCs w:val="24"/>
        </w:rPr>
        <w:t>»</w:t>
      </w:r>
      <w:r w:rsidRPr="001B0352">
        <w:rPr>
          <w:rStyle w:val="FootnoteReference"/>
          <w:rFonts w:ascii="GHEA Mariam" w:eastAsia="GHEA Mariam" w:hAnsi="GHEA Mariam" w:cs="Cambria Math"/>
          <w:i/>
          <w:sz w:val="24"/>
          <w:szCs w:val="24"/>
        </w:rPr>
        <w:footnoteReference w:id="1"/>
      </w:r>
      <w:r w:rsidRPr="001B0352">
        <w:rPr>
          <w:rFonts w:ascii="GHEA Mariam" w:eastAsia="GHEA Mariam" w:hAnsi="GHEA Mariam" w:cs="Cambria Math"/>
          <w:i/>
          <w:sz w:val="24"/>
          <w:szCs w:val="24"/>
        </w:rPr>
        <w:t>։</w:t>
      </w:r>
    </w:p>
    <w:p w14:paraId="33B1E6C8" w14:textId="73C08C88" w:rsidR="00D628D4" w:rsidRPr="001B0352" w:rsidRDefault="00D628D4" w:rsidP="00D628D4">
      <w:pPr>
        <w:tabs>
          <w:tab w:val="left" w:pos="567"/>
        </w:tabs>
        <w:spacing w:line="360" w:lineRule="auto"/>
        <w:ind w:firstLine="567"/>
        <w:contextualSpacing/>
        <w:jc w:val="both"/>
        <w:rPr>
          <w:rFonts w:ascii="GHEA Mariam" w:eastAsia="GHEA Mariam" w:hAnsi="GHEA Mariam" w:cs="GHEA Mariam"/>
          <w:iCs/>
          <w:sz w:val="24"/>
          <w:szCs w:val="24"/>
        </w:rPr>
      </w:pPr>
      <w:bookmarkStart w:id="1" w:name="_Hlk200961222"/>
      <w:r w:rsidRPr="001B0352">
        <w:rPr>
          <w:rFonts w:ascii="GHEA Mariam" w:eastAsia="MS Mincho" w:hAnsi="GHEA Mariam" w:cs="Cambria Math"/>
          <w:sz w:val="24"/>
          <w:szCs w:val="24"/>
        </w:rPr>
        <w:t xml:space="preserve">8. </w:t>
      </w:r>
      <w:r w:rsidRPr="001B0352">
        <w:rPr>
          <w:rFonts w:ascii="GHEA Mariam" w:eastAsia="GHEA Mariam" w:hAnsi="GHEA Mariam" w:cs="GHEA Mariam"/>
          <w:iCs/>
          <w:sz w:val="24"/>
          <w:szCs w:val="24"/>
        </w:rPr>
        <w:t xml:space="preserve">Ամբաստանյալ </w:t>
      </w:r>
      <w:r w:rsidRPr="00FE634E">
        <w:rPr>
          <w:rFonts w:ascii="GHEA Mariam" w:eastAsia="GHEA Mariam" w:hAnsi="GHEA Mariam" w:cs="GHEA Mariam"/>
          <w:iCs/>
          <w:sz w:val="24"/>
          <w:szCs w:val="24"/>
        </w:rPr>
        <w:t>Արմեն Ծառուկյանը</w:t>
      </w:r>
      <w:r w:rsidRPr="001B0352">
        <w:rPr>
          <w:rFonts w:ascii="GHEA Mariam" w:eastAsia="GHEA Mariam" w:hAnsi="GHEA Mariam" w:cs="GHEA Mariam"/>
          <w:iCs/>
          <w:sz w:val="24"/>
          <w:szCs w:val="24"/>
        </w:rPr>
        <w:t xml:space="preserve"> դատաքննության ընթացքում ցուցմունք է տվել</w:t>
      </w:r>
      <w:r>
        <w:rPr>
          <w:rFonts w:ascii="GHEA Mariam" w:eastAsia="GHEA Mariam" w:hAnsi="GHEA Mariam" w:cs="GHEA Mariam"/>
          <w:iCs/>
          <w:sz w:val="24"/>
          <w:szCs w:val="24"/>
        </w:rPr>
        <w:t xml:space="preserve"> այն մասին</w:t>
      </w:r>
      <w:r w:rsidRPr="001B0352">
        <w:rPr>
          <w:rFonts w:ascii="GHEA Mariam" w:eastAsia="GHEA Mariam" w:hAnsi="GHEA Mariam" w:cs="GHEA Mariam"/>
          <w:iCs/>
          <w:sz w:val="24"/>
          <w:szCs w:val="24"/>
        </w:rPr>
        <w:t xml:space="preserve">, որ </w:t>
      </w:r>
      <w:r>
        <w:rPr>
          <w:rFonts w:ascii="GHEA Mariam" w:eastAsia="GHEA Mariam" w:hAnsi="GHEA Mariam" w:cs="GHEA Mariam"/>
          <w:iCs/>
          <w:sz w:val="24"/>
          <w:szCs w:val="24"/>
        </w:rPr>
        <w:t xml:space="preserve">խցում եղել են հինգ հոգով, </w:t>
      </w:r>
      <w:r w:rsidRPr="001B0352">
        <w:rPr>
          <w:rFonts w:ascii="GHEA Mariam" w:eastAsia="GHEA Mariam" w:hAnsi="GHEA Mariam" w:cs="GHEA Mariam"/>
          <w:iCs/>
          <w:sz w:val="24"/>
          <w:szCs w:val="24"/>
        </w:rPr>
        <w:t>ժամը 15</w:t>
      </w:r>
      <w:r>
        <w:rPr>
          <w:rFonts w:ascii="GHEA Mariam" w:eastAsia="GHEA Mariam" w:hAnsi="GHEA Mariam" w:cs="GHEA Mariam"/>
          <w:iCs/>
          <w:sz w:val="24"/>
          <w:szCs w:val="24"/>
        </w:rPr>
        <w:t>։</w:t>
      </w:r>
      <w:r w:rsidRPr="001B0352">
        <w:rPr>
          <w:rFonts w:ascii="GHEA Mariam" w:eastAsia="GHEA Mariam" w:hAnsi="GHEA Mariam" w:cs="GHEA Mariam"/>
          <w:iCs/>
          <w:sz w:val="24"/>
          <w:szCs w:val="24"/>
        </w:rPr>
        <w:t>00-ից սկսվում է իրենց զբոսանքի ժամը</w:t>
      </w:r>
      <w:r>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 xml:space="preserve">Արկադին, Սամվելը և Հովոն գնացել են զբոսանքի, իսկ ինքն ու Աշոտը մնացել են խցում: Ինքն այդ ընթացքում հեռախոսով խոսելիս է եղել, հնարավոր է սանհանգույցում եղած լինի, բայց չի հիշում: Աշոտին տեսել է արդեն </w:t>
      </w:r>
      <w:r w:rsidRPr="001B0352">
        <w:rPr>
          <w:rFonts w:ascii="GHEA Mariam" w:eastAsia="GHEA Mariam" w:hAnsi="GHEA Mariam" w:cs="GHEA Mariam"/>
          <w:iCs/>
          <w:sz w:val="24"/>
          <w:szCs w:val="24"/>
        </w:rPr>
        <w:lastRenderedPageBreak/>
        <w:t>վիրավոր վիճակում, փորձել է օգնել, հարցրել է</w:t>
      </w:r>
      <w:r>
        <w:rPr>
          <w:rFonts w:ascii="GHEA Mariam" w:eastAsia="GHEA Mariam" w:hAnsi="GHEA Mariam" w:cs="GHEA Mariam"/>
          <w:iCs/>
          <w:sz w:val="24"/>
          <w:szCs w:val="24"/>
        </w:rPr>
        <w:t>, թե</w:t>
      </w:r>
      <w:r w:rsidRPr="001B0352">
        <w:rPr>
          <w:rFonts w:ascii="GHEA Mariam" w:eastAsia="GHEA Mariam" w:hAnsi="GHEA Mariam" w:cs="GHEA Mariam"/>
          <w:iCs/>
          <w:sz w:val="24"/>
          <w:szCs w:val="24"/>
        </w:rPr>
        <w:t xml:space="preserve"> ի</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նչ է պատահել, սակայն նա չի խոսել: Կանչել է հսկիչին: Աշոտի հետ ունեցել են նորմալ հարաբերություններ, ընտանիքներով էլ են մոտ եղել: Նա քրեակատարողական հիմնարկում որևէ մեկի հետ խնդիրներ չի ունեցել: Չի կարող ասել, թե ով է </w:t>
      </w:r>
      <w:r>
        <w:rPr>
          <w:rFonts w:ascii="GHEA Mariam" w:eastAsia="GHEA Mariam" w:hAnsi="GHEA Mariam" w:cs="GHEA Mariam"/>
          <w:iCs/>
          <w:sz w:val="24"/>
          <w:szCs w:val="24"/>
        </w:rPr>
        <w:t>նրան մարմնական վնասվածք պատճառել</w:t>
      </w:r>
      <w:r w:rsidRPr="001B0352">
        <w:rPr>
          <w:rStyle w:val="FootnoteReference"/>
          <w:rFonts w:ascii="GHEA Mariam" w:eastAsia="GHEA Mariam" w:hAnsi="GHEA Mariam" w:cs="GHEA Mariam"/>
          <w:iCs/>
          <w:sz w:val="24"/>
          <w:szCs w:val="24"/>
        </w:rPr>
        <w:footnoteReference w:id="2"/>
      </w:r>
      <w:r w:rsidRPr="001B0352">
        <w:rPr>
          <w:rFonts w:ascii="GHEA Mariam" w:eastAsia="GHEA Mariam" w:hAnsi="GHEA Mariam" w:cs="GHEA Mariam"/>
          <w:iCs/>
          <w:sz w:val="24"/>
          <w:szCs w:val="24"/>
        </w:rPr>
        <w:t>:</w:t>
      </w:r>
    </w:p>
    <w:p w14:paraId="4AEF5E52" w14:textId="621CDEDC" w:rsidR="00D628D4" w:rsidRPr="001B0352" w:rsidRDefault="00D628D4" w:rsidP="00DC5C25">
      <w:pPr>
        <w:tabs>
          <w:tab w:val="left" w:pos="567"/>
        </w:tabs>
        <w:spacing w:line="360" w:lineRule="auto"/>
        <w:ind w:right="78" w:firstLine="567"/>
        <w:contextualSpacing/>
        <w:jc w:val="both"/>
        <w:rPr>
          <w:rFonts w:ascii="GHEA Mariam" w:eastAsia="GHEA Mariam" w:hAnsi="GHEA Mariam" w:cs="GHEA Mariam"/>
          <w:iCs/>
          <w:sz w:val="24"/>
          <w:szCs w:val="24"/>
        </w:rPr>
      </w:pPr>
      <w:r>
        <w:rPr>
          <w:rFonts w:ascii="GHEA Mariam" w:eastAsia="GHEA Mariam" w:hAnsi="GHEA Mariam" w:cs="GHEA Mariam"/>
          <w:iCs/>
          <w:sz w:val="24"/>
          <w:szCs w:val="24"/>
        </w:rPr>
        <w:t>8</w:t>
      </w:r>
      <w:r w:rsidRPr="001B0352">
        <w:rPr>
          <w:rFonts w:ascii="GHEA Mariam" w:eastAsia="GHEA Mariam" w:hAnsi="GHEA Mariam" w:cs="GHEA Mariam"/>
          <w:iCs/>
          <w:sz w:val="24"/>
          <w:szCs w:val="24"/>
        </w:rPr>
        <w:t xml:space="preserve">.1. </w:t>
      </w:r>
      <w:r w:rsidRPr="00FE634E">
        <w:rPr>
          <w:rFonts w:ascii="GHEA Mariam" w:eastAsia="GHEA Mariam" w:hAnsi="GHEA Mariam" w:cs="GHEA Mariam"/>
          <w:iCs/>
          <w:sz w:val="24"/>
          <w:szCs w:val="24"/>
        </w:rPr>
        <w:t>Ա.Ծառուկյանը</w:t>
      </w:r>
      <w:r w:rsidR="00DC5C25">
        <w:rPr>
          <w:rFonts w:ascii="GHEA Mariam" w:eastAsia="GHEA Mariam" w:hAnsi="GHEA Mariam" w:cs="GHEA Mariam"/>
          <w:i/>
          <w:sz w:val="24"/>
          <w:szCs w:val="24"/>
        </w:rPr>
        <w:t>,</w:t>
      </w:r>
      <w:r w:rsidRPr="001B0352">
        <w:rPr>
          <w:rFonts w:ascii="GHEA Mariam" w:eastAsia="GHEA Mariam" w:hAnsi="GHEA Mariam" w:cs="GHEA Mariam"/>
          <w:iCs/>
          <w:sz w:val="24"/>
          <w:szCs w:val="24"/>
        </w:rPr>
        <w:t xml:space="preserve"> 2016 թվականի դեկտեմբերի 21-ին որպես կասկածյալ հարցաքննվելիս</w:t>
      </w:r>
      <w:r w:rsidR="00DC5C25">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ցուցմունք է տվել այն մասին, որ </w:t>
      </w:r>
      <w:r>
        <w:rPr>
          <w:rFonts w:ascii="GHEA Mariam" w:eastAsia="GHEA Mariam" w:hAnsi="GHEA Mariam" w:cs="GHEA Mariam"/>
          <w:iCs/>
          <w:sz w:val="24"/>
          <w:szCs w:val="24"/>
        </w:rPr>
        <w:t>դ</w:t>
      </w:r>
      <w:r w:rsidRPr="001B0352">
        <w:rPr>
          <w:rFonts w:ascii="GHEA Mariam" w:eastAsia="GHEA Mariam" w:hAnsi="GHEA Mariam" w:cs="GHEA Mariam"/>
          <w:iCs/>
          <w:sz w:val="24"/>
          <w:szCs w:val="24"/>
        </w:rPr>
        <w:t>եպքի օրը</w:t>
      </w:r>
      <w:r>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2016 թվականի հուլիսի 27-ին</w:t>
      </w:r>
      <w:r w:rsidR="00700CE1">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ժամը 15-ի սահմաններում</w:t>
      </w:r>
      <w:r w:rsidRPr="00B2789D">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Արկադին, Հովիկը և Սամվելը գնացել են զբոսանքի, իսկ ինքն ու Աշոտը չեն գնացել: Ժամը 15</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30-ի սահմաններում նկատել է, որ Ա.Միքայելյանը կանգնած է ջեռուցման համակարգի մարտկոցի վրա, բայց ուշադիր չի եղել, թե ինչով է զբաղված: Այդ ժամանակ </w:t>
      </w:r>
      <w:r>
        <w:rPr>
          <w:rFonts w:ascii="GHEA Mariam" w:eastAsia="GHEA Mariam" w:hAnsi="GHEA Mariam" w:cs="GHEA Mariam"/>
          <w:iCs/>
          <w:sz w:val="24"/>
          <w:szCs w:val="24"/>
        </w:rPr>
        <w:t>ինքը գտնվել է</w:t>
      </w:r>
      <w:r w:rsidRPr="001B0352">
        <w:rPr>
          <w:rFonts w:ascii="GHEA Mariam" w:eastAsia="GHEA Mariam" w:hAnsi="GHEA Mariam" w:cs="GHEA Mariam"/>
          <w:iCs/>
          <w:sz w:val="24"/>
          <w:szCs w:val="24"/>
        </w:rPr>
        <w:t xml:space="preserve"> զուգարանում, լսել է «դխկ, շխկ» ձայներ, անմիջապես բացել է զուգարանի դուռը և տեսել, որ Ա.Միքայել</w:t>
      </w:r>
      <w:r>
        <w:rPr>
          <w:rFonts w:ascii="GHEA Mariam" w:eastAsia="GHEA Mariam" w:hAnsi="GHEA Mariam" w:cs="GHEA Mariam"/>
          <w:iCs/>
          <w:sz w:val="24"/>
          <w:szCs w:val="24"/>
        </w:rPr>
        <w:t>յ</w:t>
      </w:r>
      <w:r w:rsidRPr="001B0352">
        <w:rPr>
          <w:rFonts w:ascii="GHEA Mariam" w:eastAsia="GHEA Mariam" w:hAnsi="GHEA Mariam" w:cs="GHEA Mariam"/>
          <w:iCs/>
          <w:sz w:val="24"/>
          <w:szCs w:val="24"/>
        </w:rPr>
        <w:t>ան</w:t>
      </w:r>
      <w:r>
        <w:rPr>
          <w:rFonts w:ascii="GHEA Mariam" w:eastAsia="GHEA Mariam" w:hAnsi="GHEA Mariam" w:cs="GHEA Mariam"/>
          <w:iCs/>
          <w:sz w:val="24"/>
          <w:szCs w:val="24"/>
        </w:rPr>
        <w:t>ն</w:t>
      </w:r>
      <w:r w:rsidRPr="001B0352">
        <w:rPr>
          <w:rFonts w:ascii="GHEA Mariam" w:eastAsia="GHEA Mariam" w:hAnsi="GHEA Mariam" w:cs="GHEA Mariam"/>
          <w:iCs/>
          <w:sz w:val="24"/>
          <w:szCs w:val="24"/>
        </w:rPr>
        <w:t xml:space="preserve"> ընկած է գետնին</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հեռուստացույցի և աջ մահճակալի միջև: Մոտեցել է </w:t>
      </w:r>
      <w:r w:rsidRPr="00B2789D">
        <w:rPr>
          <w:rFonts w:ascii="GHEA Mariam" w:eastAsia="GHEA Mariam" w:hAnsi="GHEA Mariam" w:cs="GHEA Mariam"/>
          <w:iCs/>
          <w:sz w:val="24"/>
          <w:szCs w:val="24"/>
        </w:rPr>
        <w:t>նրան</w:t>
      </w:r>
      <w:r w:rsidRPr="001B0352">
        <w:rPr>
          <w:rFonts w:ascii="GHEA Mariam" w:eastAsia="GHEA Mariam" w:hAnsi="GHEA Mariam" w:cs="GHEA Mariam"/>
          <w:iCs/>
          <w:sz w:val="24"/>
          <w:szCs w:val="24"/>
        </w:rPr>
        <w:t>, ընկած տեղից բարձրացրել և նստեցրել մահճակալի վրա</w:t>
      </w:r>
      <w:r>
        <w:rPr>
          <w:rFonts w:ascii="GHEA Mariam" w:eastAsia="GHEA Mariam" w:hAnsi="GHEA Mariam" w:cs="GHEA Mariam"/>
          <w:iCs/>
          <w:sz w:val="24"/>
          <w:szCs w:val="24"/>
        </w:rPr>
        <w:t xml:space="preserve">, վերջինիս </w:t>
      </w:r>
      <w:r w:rsidRPr="001B0352">
        <w:rPr>
          <w:rFonts w:ascii="GHEA Mariam" w:eastAsia="GHEA Mariam" w:hAnsi="GHEA Mariam" w:cs="GHEA Mariam"/>
          <w:iCs/>
          <w:sz w:val="24"/>
          <w:szCs w:val="24"/>
        </w:rPr>
        <w:t>վրա արյուն չի եղել, եթե լիներ</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կտեսներ: Կրկին վերադարձել է զուգարան, մի քանի րոպե անց լսել է Ա.Միքայելյանի ձայնը</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w:t>
      </w:r>
      <w:r>
        <w:rPr>
          <w:rFonts w:ascii="GHEA Mariam" w:eastAsia="GHEA Mariam" w:hAnsi="GHEA Mariam" w:cs="GHEA Mariam"/>
          <w:iCs/>
          <w:sz w:val="24"/>
          <w:szCs w:val="24"/>
        </w:rPr>
        <w:t>ա</w:t>
      </w:r>
      <w:r w:rsidRPr="001B0352">
        <w:rPr>
          <w:rFonts w:ascii="GHEA Mariam" w:eastAsia="GHEA Mariam" w:hAnsi="GHEA Mariam" w:cs="GHEA Mariam"/>
          <w:iCs/>
          <w:sz w:val="24"/>
          <w:szCs w:val="24"/>
        </w:rPr>
        <w:t>րա ճղվեց</w:t>
      </w:r>
      <w:r>
        <w:rPr>
          <w:rFonts w:ascii="GHEA Mariam" w:eastAsia="GHEA Mariam" w:hAnsi="GHEA Mariam" w:cs="GHEA Mariam"/>
          <w:iCs/>
          <w:sz w:val="24"/>
          <w:szCs w:val="24"/>
        </w:rPr>
        <w:t>»</w:t>
      </w:r>
      <w:r w:rsidR="00700CE1">
        <w:rPr>
          <w:rFonts w:ascii="GHEA Mariam" w:eastAsia="GHEA Mariam" w:hAnsi="GHEA Mariam" w:cs="GHEA Mariam"/>
          <w:iCs/>
          <w:sz w:val="24"/>
          <w:szCs w:val="24"/>
        </w:rPr>
        <w:t>։ Գ</w:t>
      </w:r>
      <w:r w:rsidRPr="001B0352">
        <w:rPr>
          <w:rFonts w:ascii="GHEA Mariam" w:eastAsia="GHEA Mariam" w:hAnsi="GHEA Mariam" w:cs="GHEA Mariam"/>
          <w:iCs/>
          <w:sz w:val="24"/>
          <w:szCs w:val="24"/>
        </w:rPr>
        <w:t>լուխը դուրս հանելով, տեսել է, որ նա կանգնած է մահճակալի մոտ</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դեմքով դեպի իրեն և քայլելով առաջ է եկել</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աջ ձեռքով բռնած ձախ թևատակը: Անմիջապես մոտեցել է </w:t>
      </w:r>
      <w:r>
        <w:rPr>
          <w:rFonts w:ascii="GHEA Mariam" w:eastAsia="GHEA Mariam" w:hAnsi="GHEA Mariam" w:cs="GHEA Mariam"/>
          <w:iCs/>
          <w:sz w:val="24"/>
          <w:szCs w:val="24"/>
        </w:rPr>
        <w:t>նրան</w:t>
      </w:r>
      <w:r w:rsidRPr="001B0352">
        <w:rPr>
          <w:rFonts w:ascii="GHEA Mariam" w:eastAsia="GHEA Mariam" w:hAnsi="GHEA Mariam" w:cs="GHEA Mariam"/>
          <w:iCs/>
          <w:sz w:val="24"/>
          <w:szCs w:val="24"/>
        </w:rPr>
        <w:t xml:space="preserve">, տեսել է, որ ձախ թևատակի հատվածում արյուն կա, օգնել է նրան գնալ զուգարան, հանել շապիկը և լվանալ արյունոտ մարմինը: </w:t>
      </w:r>
      <w:r w:rsidRPr="00B2789D">
        <w:rPr>
          <w:rFonts w:ascii="GHEA Mariam" w:eastAsia="GHEA Mariam" w:hAnsi="GHEA Mariam" w:cs="GHEA Mariam"/>
          <w:iCs/>
          <w:sz w:val="24"/>
          <w:szCs w:val="24"/>
        </w:rPr>
        <w:t>Ա</w:t>
      </w:r>
      <w:r w:rsidRPr="001B0352">
        <w:rPr>
          <w:rFonts w:ascii="GHEA Mariam" w:eastAsia="GHEA Mariam" w:hAnsi="GHEA Mariam" w:cs="GHEA Mariam"/>
          <w:iCs/>
          <w:sz w:val="24"/>
          <w:szCs w:val="24"/>
        </w:rPr>
        <w:t>նհանգստանալով ընկերոջ համար</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ձայն է տվել հսկիչին: Հսկիչը եկել է և հարցրել, թե ի</w:t>
      </w:r>
      <w:r w:rsidR="00CE6484">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նչ է եղել, ինքն էլ ասել է, որ «Աշոտիկը ճղվելա»: </w:t>
      </w:r>
      <w:r>
        <w:rPr>
          <w:rFonts w:ascii="GHEA Mariam" w:eastAsia="GHEA Mariam" w:hAnsi="GHEA Mariam" w:cs="GHEA Mariam"/>
          <w:iCs/>
          <w:sz w:val="24"/>
          <w:szCs w:val="24"/>
        </w:rPr>
        <w:t>Կ</w:t>
      </w:r>
      <w:r w:rsidRPr="001B0352">
        <w:rPr>
          <w:rFonts w:ascii="GHEA Mariam" w:eastAsia="GHEA Mariam" w:hAnsi="GHEA Mariam" w:cs="GHEA Mariam"/>
          <w:iCs/>
          <w:sz w:val="24"/>
          <w:szCs w:val="24"/>
        </w:rPr>
        <w:t xml:space="preserve">արճ ժամանակ անց խցի դուռը բացել են մի խումբ աշխատակիցներ և Աշոտին տարել են բուժմաս: </w:t>
      </w:r>
      <w:r>
        <w:rPr>
          <w:rFonts w:ascii="GHEA Mariam" w:eastAsia="GHEA Mariam" w:hAnsi="GHEA Mariam" w:cs="GHEA Mariam"/>
          <w:iCs/>
          <w:sz w:val="24"/>
          <w:szCs w:val="24"/>
        </w:rPr>
        <w:t>Հ</w:t>
      </w:r>
      <w:r w:rsidRPr="001B0352">
        <w:rPr>
          <w:rFonts w:ascii="GHEA Mariam" w:eastAsia="GHEA Mariam" w:hAnsi="GHEA Mariam" w:cs="GHEA Mariam"/>
          <w:iCs/>
          <w:sz w:val="24"/>
          <w:szCs w:val="24"/>
        </w:rPr>
        <w:t>արցրել են, թե ի</w:t>
      </w:r>
      <w:r>
        <w:rPr>
          <w:rFonts w:ascii="GHEA Mariam" w:eastAsia="GHEA Mariam" w:hAnsi="GHEA Mariam" w:cs="GHEA Mariam"/>
          <w:iCs/>
          <w:sz w:val="24"/>
          <w:szCs w:val="24"/>
        </w:rPr>
        <w:t>՞</w:t>
      </w:r>
      <w:r w:rsidRPr="001B0352">
        <w:rPr>
          <w:rFonts w:ascii="GHEA Mariam" w:eastAsia="GHEA Mariam" w:hAnsi="GHEA Mariam" w:cs="GHEA Mariam"/>
          <w:iCs/>
          <w:sz w:val="24"/>
          <w:szCs w:val="24"/>
        </w:rPr>
        <w:t>նչ է պատահել</w:t>
      </w:r>
      <w:r>
        <w:rPr>
          <w:rFonts w:ascii="GHEA Mariam" w:eastAsia="GHEA Mariam" w:hAnsi="GHEA Mariam" w:cs="GHEA Mariam"/>
          <w:iCs/>
          <w:sz w:val="24"/>
          <w:szCs w:val="24"/>
        </w:rPr>
        <w:t>, ի</w:t>
      </w:r>
      <w:r w:rsidRPr="001B0352">
        <w:rPr>
          <w:rFonts w:ascii="GHEA Mariam" w:eastAsia="GHEA Mariam" w:hAnsi="GHEA Mariam" w:cs="GHEA Mariam"/>
          <w:iCs/>
          <w:sz w:val="24"/>
          <w:szCs w:val="24"/>
        </w:rPr>
        <w:t>նքը պատասխանել է, որ Աշոտիկն ընկել է: Դրանից հետո խուզարկություն են կատարել, իրենց խցում գտել են իր հեռախոսը, խաղաքարտեր և հացի դանակ: Ինքը հայտարարել է, որ դրանք իրենն են, իսկ այդ արգելված իրերի համար իրեն տեղափոխել են պատժախուց: Այդ դանակն իրենք օգտագործում են հաց կտրելու համար: Աշոտի ընկած վայրում սուր առարկա կամ արյան հետքեր չի նկատել: Ինքն Աշոտին չի հարվածել ո</w:t>
      </w:r>
      <w:r>
        <w:rPr>
          <w:rFonts w:ascii="GHEA Mariam" w:eastAsia="GHEA Mariam" w:hAnsi="GHEA Mariam" w:cs="GHEA Mariam"/>
          <w:iCs/>
          <w:sz w:val="24"/>
          <w:szCs w:val="24"/>
        </w:rPr>
        <w:t>՛</w:t>
      </w:r>
      <w:r w:rsidRPr="001B0352">
        <w:rPr>
          <w:rFonts w:ascii="GHEA Mariam" w:eastAsia="GHEA Mariam" w:hAnsi="GHEA Mariam" w:cs="GHEA Mariam"/>
          <w:iCs/>
          <w:sz w:val="24"/>
          <w:szCs w:val="24"/>
        </w:rPr>
        <w:t>չ ձեռքով, ո</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չ </w:t>
      </w:r>
      <w:r w:rsidR="008D1A7E" w:rsidRPr="00E4103F">
        <w:rPr>
          <w:rFonts w:ascii="GHEA Mariam" w:eastAsia="GHEA Mariam" w:hAnsi="GHEA Mariam" w:cs="GHEA Mariam"/>
          <w:iCs/>
          <w:sz w:val="24"/>
          <w:szCs w:val="24"/>
        </w:rPr>
        <w:t xml:space="preserve">էլ </w:t>
      </w:r>
      <w:r w:rsidRPr="001B0352">
        <w:rPr>
          <w:rFonts w:ascii="GHEA Mariam" w:eastAsia="GHEA Mariam" w:hAnsi="GHEA Mariam" w:cs="GHEA Mariam"/>
          <w:iCs/>
          <w:sz w:val="24"/>
          <w:szCs w:val="24"/>
        </w:rPr>
        <w:t xml:space="preserve">որևէ առարկայով: Իրենք չեն վիճվել, իր տեսածն այն է, </w:t>
      </w:r>
      <w:r w:rsidRPr="001B0352">
        <w:rPr>
          <w:rFonts w:ascii="GHEA Mariam" w:eastAsia="GHEA Mariam" w:hAnsi="GHEA Mariam" w:cs="GHEA Mariam"/>
          <w:iCs/>
          <w:sz w:val="24"/>
          <w:szCs w:val="24"/>
        </w:rPr>
        <w:lastRenderedPageBreak/>
        <w:t xml:space="preserve">որ Աշոտն ընկնելուց է ստացել այդ վնասվածքը: </w:t>
      </w:r>
      <w:r>
        <w:rPr>
          <w:rFonts w:ascii="GHEA Mariam" w:eastAsia="GHEA Mariam" w:hAnsi="GHEA Mariam" w:cs="GHEA Mariam"/>
          <w:iCs/>
          <w:sz w:val="24"/>
          <w:szCs w:val="24"/>
        </w:rPr>
        <w:t>Դ</w:t>
      </w:r>
      <w:r w:rsidRPr="001B0352">
        <w:rPr>
          <w:rFonts w:ascii="GHEA Mariam" w:eastAsia="GHEA Mariam" w:hAnsi="GHEA Mariam" w:cs="GHEA Mariam"/>
          <w:iCs/>
          <w:sz w:val="24"/>
          <w:szCs w:val="24"/>
        </w:rPr>
        <w:t>եպքի օրը` ժամը 15:00-ից 16:00-ի սահմաններում</w:t>
      </w:r>
      <w:r w:rsidR="00BC13A5">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խցում</w:t>
      </w:r>
      <w:r w:rsidRPr="00093249">
        <w:rPr>
          <w:rFonts w:ascii="GHEA Mariam" w:eastAsia="GHEA Mariam" w:hAnsi="GHEA Mariam" w:cs="GHEA Mariam"/>
          <w:iCs/>
          <w:sz w:val="24"/>
          <w:szCs w:val="24"/>
        </w:rPr>
        <w:t xml:space="preserve"> </w:t>
      </w:r>
      <w:r>
        <w:rPr>
          <w:rFonts w:ascii="GHEA Mariam" w:eastAsia="GHEA Mariam" w:hAnsi="GHEA Mariam" w:cs="GHEA Mariam"/>
          <w:iCs/>
          <w:sz w:val="24"/>
          <w:szCs w:val="24"/>
        </w:rPr>
        <w:t xml:space="preserve">այլ անձանց </w:t>
      </w:r>
      <w:r w:rsidRPr="001B0352">
        <w:rPr>
          <w:rFonts w:ascii="GHEA Mariam" w:eastAsia="GHEA Mariam" w:hAnsi="GHEA Mariam" w:cs="GHEA Mariam"/>
          <w:iCs/>
          <w:sz w:val="24"/>
          <w:szCs w:val="24"/>
        </w:rPr>
        <w:t>չի նկատել</w:t>
      </w:r>
      <w:r w:rsidRPr="001B0352">
        <w:rPr>
          <w:rStyle w:val="FootnoteReference"/>
          <w:rFonts w:ascii="GHEA Mariam" w:eastAsia="GHEA Mariam" w:hAnsi="GHEA Mariam" w:cs="GHEA Mariam"/>
          <w:iCs/>
          <w:sz w:val="24"/>
          <w:szCs w:val="24"/>
        </w:rPr>
        <w:footnoteReference w:id="3"/>
      </w:r>
      <w:r w:rsidRPr="001B0352">
        <w:rPr>
          <w:rFonts w:ascii="GHEA Mariam" w:eastAsia="GHEA Mariam" w:hAnsi="GHEA Mariam" w:cs="GHEA Mariam"/>
          <w:iCs/>
          <w:sz w:val="24"/>
          <w:szCs w:val="24"/>
        </w:rPr>
        <w:t>:</w:t>
      </w:r>
    </w:p>
    <w:p w14:paraId="5C025D8F" w14:textId="089E75F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Cs/>
          <w:sz w:val="24"/>
          <w:szCs w:val="24"/>
        </w:rPr>
      </w:pPr>
      <w:r>
        <w:rPr>
          <w:rFonts w:ascii="GHEA Mariam" w:eastAsia="GHEA Mariam" w:hAnsi="GHEA Mariam" w:cs="GHEA Mariam"/>
          <w:iCs/>
          <w:sz w:val="24"/>
          <w:szCs w:val="24"/>
        </w:rPr>
        <w:t>8</w:t>
      </w:r>
      <w:r w:rsidRPr="001B0352">
        <w:rPr>
          <w:rFonts w:ascii="GHEA Mariam" w:eastAsia="GHEA Mariam" w:hAnsi="GHEA Mariam" w:cs="GHEA Mariam"/>
          <w:iCs/>
          <w:sz w:val="24"/>
          <w:szCs w:val="24"/>
        </w:rPr>
        <w:t>.2.</w:t>
      </w:r>
      <w:r>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2016 թվականի դեկտեմբերի 22-ին</w:t>
      </w:r>
      <w:r w:rsidR="00BC13A5">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որպես մեղադրյալ հարցաքննվելիս</w:t>
      </w:r>
      <w:r w:rsidR="00700CE1">
        <w:rPr>
          <w:rFonts w:ascii="GHEA Mariam" w:eastAsia="GHEA Mariam" w:hAnsi="GHEA Mariam" w:cs="GHEA Mariam"/>
          <w:iCs/>
          <w:sz w:val="24"/>
          <w:szCs w:val="24"/>
        </w:rPr>
        <w:t>,</w:t>
      </w:r>
      <w:r>
        <w:rPr>
          <w:rFonts w:ascii="GHEA Mariam" w:eastAsia="GHEA Mariam" w:hAnsi="GHEA Mariam" w:cs="GHEA Mariam"/>
          <w:iCs/>
          <w:sz w:val="24"/>
          <w:szCs w:val="24"/>
        </w:rPr>
        <w:t xml:space="preserve"> </w:t>
      </w:r>
      <w:r w:rsidRPr="00FE634E">
        <w:rPr>
          <w:rFonts w:ascii="GHEA Mariam" w:eastAsia="GHEA Mariam" w:hAnsi="GHEA Mariam" w:cs="GHEA Mariam"/>
          <w:iCs/>
          <w:sz w:val="24"/>
          <w:szCs w:val="24"/>
        </w:rPr>
        <w:t>Ա.Ծառուկյանը</w:t>
      </w:r>
      <w:r>
        <w:rPr>
          <w:rFonts w:ascii="GHEA Mariam" w:eastAsia="GHEA Mariam" w:hAnsi="GHEA Mariam" w:cs="GHEA Mariam"/>
          <w:iCs/>
          <w:sz w:val="24"/>
          <w:szCs w:val="24"/>
        </w:rPr>
        <w:t xml:space="preserve"> պնդել է</w:t>
      </w:r>
      <w:r w:rsidRPr="001B0352">
        <w:rPr>
          <w:rFonts w:ascii="GHEA Mariam" w:eastAsia="GHEA Mariam" w:hAnsi="GHEA Mariam" w:cs="GHEA Mariam"/>
          <w:iCs/>
          <w:sz w:val="24"/>
          <w:szCs w:val="24"/>
        </w:rPr>
        <w:t>, որ Ա.</w:t>
      </w:r>
      <w:r w:rsidRPr="00B2789D">
        <w:rPr>
          <w:rFonts w:ascii="GHEA Mariam" w:eastAsia="GHEA Mariam" w:hAnsi="GHEA Mariam" w:cs="GHEA Mariam"/>
          <w:iCs/>
          <w:sz w:val="24"/>
          <w:szCs w:val="24"/>
        </w:rPr>
        <w:t>Միքայելյանին</w:t>
      </w:r>
      <w:r w:rsidRPr="001B0352">
        <w:rPr>
          <w:rFonts w:ascii="GHEA Mariam" w:eastAsia="GHEA Mariam" w:hAnsi="GHEA Mariam" w:cs="GHEA Mariam"/>
          <w:iCs/>
          <w:sz w:val="24"/>
          <w:szCs w:val="24"/>
        </w:rPr>
        <w:t xml:space="preserve"> չի հարվածել</w:t>
      </w:r>
      <w:r>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մարմնական վնասվածք չի պատճառել</w:t>
      </w:r>
      <w:r w:rsidRPr="001B0352">
        <w:rPr>
          <w:rStyle w:val="FootnoteReference"/>
          <w:rFonts w:ascii="GHEA Mariam" w:eastAsia="GHEA Mariam" w:hAnsi="GHEA Mariam" w:cs="GHEA Mariam"/>
          <w:iCs/>
          <w:sz w:val="24"/>
          <w:szCs w:val="24"/>
        </w:rPr>
        <w:footnoteReference w:id="4"/>
      </w:r>
      <w:r w:rsidRPr="001B0352">
        <w:rPr>
          <w:rFonts w:ascii="GHEA Mariam" w:eastAsia="GHEA Mariam" w:hAnsi="GHEA Mariam" w:cs="GHEA Mariam"/>
          <w:iCs/>
          <w:sz w:val="24"/>
          <w:szCs w:val="24"/>
        </w:rPr>
        <w:t>:</w:t>
      </w:r>
    </w:p>
    <w:p w14:paraId="61CC14C2" w14:textId="1272ACDA" w:rsidR="00D628D4" w:rsidRPr="001B0352" w:rsidRDefault="00D628D4" w:rsidP="00BC13A5">
      <w:pPr>
        <w:tabs>
          <w:tab w:val="left" w:pos="567"/>
        </w:tabs>
        <w:spacing w:line="360" w:lineRule="auto"/>
        <w:ind w:right="-12" w:firstLine="567"/>
        <w:contextualSpacing/>
        <w:jc w:val="both"/>
        <w:rPr>
          <w:rFonts w:ascii="GHEA Mariam" w:eastAsia="GHEA Mariam" w:hAnsi="GHEA Mariam" w:cs="GHEA Mariam"/>
          <w:iCs/>
          <w:sz w:val="24"/>
          <w:szCs w:val="24"/>
        </w:rPr>
      </w:pPr>
      <w:r>
        <w:rPr>
          <w:rFonts w:ascii="GHEA Mariam" w:eastAsia="GHEA Mariam" w:hAnsi="GHEA Mariam" w:cs="GHEA Mariam"/>
          <w:iCs/>
          <w:sz w:val="24"/>
          <w:szCs w:val="24"/>
        </w:rPr>
        <w:t>9</w:t>
      </w:r>
      <w:r w:rsidRPr="001B0352">
        <w:rPr>
          <w:rFonts w:ascii="GHEA Mariam" w:eastAsia="GHEA Mariam" w:hAnsi="GHEA Mariam" w:cs="GHEA Mariam"/>
          <w:iCs/>
          <w:sz w:val="24"/>
          <w:szCs w:val="24"/>
        </w:rPr>
        <w:t xml:space="preserve">. Տուժող </w:t>
      </w:r>
      <w:r w:rsidRPr="00FE634E">
        <w:rPr>
          <w:rFonts w:ascii="GHEA Mariam" w:eastAsia="GHEA Mariam" w:hAnsi="GHEA Mariam" w:cs="GHEA Mariam"/>
          <w:iCs/>
          <w:sz w:val="24"/>
          <w:szCs w:val="24"/>
        </w:rPr>
        <w:t>Աշոտ Միքայելյանը</w:t>
      </w:r>
      <w:r w:rsidRPr="001B0352">
        <w:rPr>
          <w:rFonts w:ascii="GHEA Mariam" w:eastAsia="GHEA Mariam" w:hAnsi="GHEA Mariam" w:cs="GHEA Mariam"/>
          <w:iCs/>
          <w:sz w:val="24"/>
          <w:szCs w:val="24"/>
        </w:rPr>
        <w:t xml:space="preserve"> դատաքննության ընթացքում ցուցմունք է տվել այն մասին, որ իրեն ոչ ոք չի վնասել, ինքն է վայր ընկել և իրեն վնասել, իսկ</w:t>
      </w:r>
      <w:r w:rsidR="00BC13A5">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 xml:space="preserve">Ա.Ծառուկյանին իզուր տեղը դատում են: </w:t>
      </w:r>
      <w:r w:rsidRPr="0047624E">
        <w:rPr>
          <w:rFonts w:ascii="GHEA Mariam" w:eastAsia="GHEA Mariam" w:hAnsi="GHEA Mariam" w:cs="GHEA Mariam"/>
          <w:iCs/>
          <w:sz w:val="24"/>
          <w:szCs w:val="24"/>
        </w:rPr>
        <w:t>Իրենք Արմենի հետ հարազատ մարդիկ են:</w:t>
      </w:r>
      <w:r>
        <w:rPr>
          <w:rFonts w:ascii="GHEA Mariam" w:eastAsia="GHEA Mariam" w:hAnsi="GHEA Mariam" w:cs="GHEA Mariam"/>
          <w:iCs/>
          <w:sz w:val="24"/>
          <w:szCs w:val="24"/>
        </w:rPr>
        <w:t xml:space="preserve"> Դ</w:t>
      </w:r>
      <w:r w:rsidRPr="001B0352">
        <w:rPr>
          <w:rFonts w:ascii="GHEA Mariam" w:eastAsia="GHEA Mariam" w:hAnsi="GHEA Mariam" w:cs="GHEA Mariam"/>
          <w:iCs/>
          <w:sz w:val="24"/>
          <w:szCs w:val="24"/>
        </w:rPr>
        <w:t>եպքի օրը գտնվել է վեցերորդ խցում</w:t>
      </w:r>
      <w:r>
        <w:rPr>
          <w:rFonts w:ascii="GHEA Mariam" w:eastAsia="GHEA Mariam" w:hAnsi="GHEA Mariam" w:cs="GHEA Mariam"/>
          <w:iCs/>
          <w:sz w:val="24"/>
          <w:szCs w:val="24"/>
        </w:rPr>
        <w:t>, մ</w:t>
      </w:r>
      <w:r w:rsidRPr="001B0352">
        <w:rPr>
          <w:rFonts w:ascii="GHEA Mariam" w:eastAsia="GHEA Mariam" w:hAnsi="GHEA Mariam" w:cs="GHEA Mariam"/>
          <w:iCs/>
          <w:sz w:val="24"/>
          <w:szCs w:val="24"/>
        </w:rPr>
        <w:t xml:space="preserve">յուսները գնացել են զբոսանքի, իսկ ինքը և Արմենը երկուսով մնացել են ներսում: </w:t>
      </w:r>
      <w:r>
        <w:rPr>
          <w:rFonts w:ascii="GHEA Mariam" w:eastAsia="GHEA Mariam" w:hAnsi="GHEA Mariam" w:cs="GHEA Mariam"/>
          <w:iCs/>
          <w:sz w:val="24"/>
          <w:szCs w:val="24"/>
        </w:rPr>
        <w:t>Բ</w:t>
      </w:r>
      <w:r w:rsidRPr="001B0352">
        <w:rPr>
          <w:rFonts w:ascii="GHEA Mariam" w:eastAsia="GHEA Mariam" w:hAnsi="GHEA Mariam" w:cs="GHEA Mariam"/>
          <w:iCs/>
          <w:sz w:val="24"/>
          <w:szCs w:val="24"/>
        </w:rPr>
        <w:t>արձրացել է անտենան ուղղելու և վայր է ընկել: Հատակին ինչ</w:t>
      </w:r>
      <w:r>
        <w:rPr>
          <w:rFonts w:ascii="GHEA Mariam" w:eastAsia="GHEA Mariam" w:hAnsi="GHEA Mariam" w:cs="GHEA Mariam"/>
          <w:iCs/>
          <w:sz w:val="24"/>
          <w:szCs w:val="24"/>
        </w:rPr>
        <w:t>-</w:t>
      </w:r>
      <w:r w:rsidRPr="001B0352">
        <w:rPr>
          <w:rFonts w:ascii="GHEA Mariam" w:eastAsia="GHEA Mariam" w:hAnsi="GHEA Mariam" w:cs="GHEA Mariam"/>
          <w:iCs/>
          <w:sz w:val="24"/>
          <w:szCs w:val="24"/>
        </w:rPr>
        <w:t>որ բան է եղել</w:t>
      </w:r>
      <w:r>
        <w:rPr>
          <w:rFonts w:ascii="GHEA Mariam" w:eastAsia="GHEA Mariam" w:hAnsi="GHEA Mariam" w:cs="GHEA Mariam"/>
          <w:iCs/>
          <w:sz w:val="24"/>
          <w:szCs w:val="24"/>
        </w:rPr>
        <w:t>, որը</w:t>
      </w:r>
      <w:r w:rsidRPr="001B0352">
        <w:rPr>
          <w:rFonts w:ascii="GHEA Mariam" w:eastAsia="GHEA Mariam" w:hAnsi="GHEA Mariam" w:cs="GHEA Mariam"/>
          <w:iCs/>
          <w:sz w:val="24"/>
          <w:szCs w:val="24"/>
        </w:rPr>
        <w:t xml:space="preserve"> մտել է իր կողքը: Երբ վայր է ընկել, Ա.Ծառուկյանը զուգարանում է եղել, իսկ խցի դուռը փակ է եղել</w:t>
      </w:r>
      <w:r>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Ծառուկյանն իր վնասվածքի մասին ընկնելուց հինգ րոպե հետո է իմացել</w:t>
      </w:r>
      <w:r>
        <w:rPr>
          <w:rFonts w:ascii="GHEA Mariam" w:eastAsia="GHEA Mariam" w:hAnsi="GHEA Mariam" w:cs="GHEA Mariam"/>
          <w:iCs/>
          <w:sz w:val="24"/>
          <w:szCs w:val="24"/>
        </w:rPr>
        <w:t xml:space="preserve">, </w:t>
      </w:r>
      <w:r w:rsidRPr="0047624E">
        <w:rPr>
          <w:rFonts w:ascii="GHEA Mariam" w:eastAsia="GHEA Mariam" w:hAnsi="GHEA Mariam" w:cs="GHEA Mariam"/>
          <w:iCs/>
          <w:sz w:val="24"/>
          <w:szCs w:val="24"/>
        </w:rPr>
        <w:t xml:space="preserve">զուգարանից դուրս է եկել և օգնություն ցույց տվել: </w:t>
      </w:r>
      <w:r w:rsidRPr="001B0352">
        <w:rPr>
          <w:rFonts w:ascii="GHEA Mariam" w:eastAsia="GHEA Mariam" w:hAnsi="GHEA Mariam" w:cs="GHEA Mariam"/>
          <w:iCs/>
          <w:sz w:val="24"/>
          <w:szCs w:val="24"/>
        </w:rPr>
        <w:t>Հնարավոր չ</w:t>
      </w:r>
      <w:r>
        <w:rPr>
          <w:rFonts w:ascii="GHEA Mariam" w:eastAsia="GHEA Mariam" w:hAnsi="GHEA Mariam" w:cs="GHEA Mariam"/>
          <w:iCs/>
          <w:sz w:val="24"/>
          <w:szCs w:val="24"/>
        </w:rPr>
        <w:t>է</w:t>
      </w:r>
      <w:r w:rsidRPr="001B0352">
        <w:rPr>
          <w:rFonts w:ascii="GHEA Mariam" w:eastAsia="GHEA Mariam" w:hAnsi="GHEA Mariam" w:cs="GHEA Mariam"/>
          <w:iCs/>
          <w:sz w:val="24"/>
          <w:szCs w:val="24"/>
        </w:rPr>
        <w:t>, որ ինչ</w:t>
      </w:r>
      <w:r>
        <w:rPr>
          <w:rFonts w:ascii="GHEA Mariam" w:eastAsia="GHEA Mariam" w:hAnsi="GHEA Mariam" w:cs="GHEA Mariam"/>
          <w:iCs/>
          <w:sz w:val="24"/>
          <w:szCs w:val="24"/>
        </w:rPr>
        <w:t>-</w:t>
      </w:r>
      <w:r w:rsidRPr="001B0352">
        <w:rPr>
          <w:rFonts w:ascii="GHEA Mariam" w:eastAsia="GHEA Mariam" w:hAnsi="GHEA Mariam" w:cs="GHEA Mariam"/>
          <w:iCs/>
          <w:sz w:val="24"/>
          <w:szCs w:val="24"/>
        </w:rPr>
        <w:t>որ մեկը գար</w:t>
      </w:r>
      <w:r>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իրեն խփեր</w:t>
      </w:r>
      <w:r w:rsidRPr="0047624E">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գնար</w:t>
      </w:r>
      <w:r w:rsidRPr="001B0352">
        <w:rPr>
          <w:rStyle w:val="FootnoteReference"/>
          <w:rFonts w:ascii="GHEA Mariam" w:eastAsia="GHEA Mariam" w:hAnsi="GHEA Mariam" w:cs="GHEA Mariam"/>
          <w:iCs/>
          <w:sz w:val="24"/>
          <w:szCs w:val="24"/>
        </w:rPr>
        <w:footnoteReference w:id="5"/>
      </w:r>
      <w:r w:rsidRPr="001B0352">
        <w:rPr>
          <w:rFonts w:ascii="GHEA Mariam" w:eastAsia="GHEA Mariam" w:hAnsi="GHEA Mariam" w:cs="GHEA Mariam"/>
          <w:iCs/>
          <w:sz w:val="24"/>
          <w:szCs w:val="24"/>
        </w:rPr>
        <w:t>:</w:t>
      </w:r>
    </w:p>
    <w:p w14:paraId="6D454033" w14:textId="2FDCE72F" w:rsidR="00D628D4" w:rsidRPr="001B0352" w:rsidRDefault="00D628D4" w:rsidP="00D628D4">
      <w:pPr>
        <w:tabs>
          <w:tab w:val="left" w:pos="567"/>
        </w:tabs>
        <w:spacing w:line="360" w:lineRule="auto"/>
        <w:ind w:firstLine="567"/>
        <w:contextualSpacing/>
        <w:jc w:val="both"/>
        <w:rPr>
          <w:rFonts w:ascii="GHEA Mariam" w:eastAsia="GHEA Mariam" w:hAnsi="GHEA Mariam" w:cs="GHEA Mariam"/>
          <w:iCs/>
          <w:sz w:val="24"/>
          <w:szCs w:val="24"/>
        </w:rPr>
      </w:pPr>
      <w:r>
        <w:rPr>
          <w:rFonts w:ascii="GHEA Mariam" w:eastAsia="GHEA Mariam" w:hAnsi="GHEA Mariam" w:cs="GHEA Mariam"/>
          <w:iCs/>
          <w:sz w:val="24"/>
          <w:szCs w:val="24"/>
        </w:rPr>
        <w:t>9</w:t>
      </w:r>
      <w:r w:rsidRPr="001B0352">
        <w:rPr>
          <w:rFonts w:ascii="GHEA Mariam" w:eastAsia="GHEA Mariam" w:hAnsi="GHEA Mariam" w:cs="GHEA Mariam"/>
          <w:iCs/>
          <w:sz w:val="24"/>
          <w:szCs w:val="24"/>
        </w:rPr>
        <w:t>.1.</w:t>
      </w:r>
      <w:r>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 xml:space="preserve">2016 թվականի հուլիսի 28-ին </w:t>
      </w:r>
      <w:r w:rsidRPr="00FE634E">
        <w:rPr>
          <w:rFonts w:ascii="GHEA Mariam" w:eastAsia="GHEA Mariam" w:hAnsi="GHEA Mariam" w:cs="GHEA Mariam"/>
          <w:iCs/>
          <w:sz w:val="24"/>
          <w:szCs w:val="24"/>
        </w:rPr>
        <w:t>Ա.Միքայելյանը</w:t>
      </w:r>
      <w:r w:rsidRPr="001B0352">
        <w:rPr>
          <w:rFonts w:ascii="GHEA Mariam" w:eastAsia="GHEA Mariam" w:hAnsi="GHEA Mariam" w:cs="GHEA Mariam"/>
          <w:iCs/>
          <w:sz w:val="24"/>
          <w:szCs w:val="24"/>
        </w:rPr>
        <w:t xml:space="preserve"> ցուցմունք է տվել այն մասին, որ 2016 թվականի հուլիսի 27-ին</w:t>
      </w:r>
      <w:r>
        <w:rPr>
          <w:rFonts w:ascii="GHEA Mariam" w:eastAsia="GHEA Mariam" w:hAnsi="GHEA Mariam" w:cs="GHEA Mariam"/>
          <w:iCs/>
          <w:sz w:val="24"/>
          <w:szCs w:val="24"/>
        </w:rPr>
        <w:t>՝</w:t>
      </w:r>
      <w:r w:rsidRPr="001B0352">
        <w:rPr>
          <w:rFonts w:ascii="GHEA Mariam" w:eastAsia="GHEA Mariam" w:hAnsi="GHEA Mariam" w:cs="GHEA Mariam"/>
          <w:iCs/>
          <w:sz w:val="24"/>
          <w:szCs w:val="24"/>
        </w:rPr>
        <w:t xml:space="preserve"> ժամը 15</w:t>
      </w:r>
      <w:r w:rsidR="00CE6484">
        <w:rPr>
          <w:rFonts w:ascii="GHEA Mariam" w:eastAsia="GHEA Mariam" w:hAnsi="GHEA Mariam" w:cs="GHEA Mariam"/>
          <w:iCs/>
          <w:sz w:val="24"/>
          <w:szCs w:val="24"/>
        </w:rPr>
        <w:t>։00</w:t>
      </w:r>
      <w:r w:rsidRPr="001B0352">
        <w:rPr>
          <w:rFonts w:ascii="GHEA Mariam" w:eastAsia="GHEA Mariam" w:hAnsi="GHEA Mariam" w:cs="GHEA Mariam"/>
          <w:iCs/>
          <w:sz w:val="24"/>
          <w:szCs w:val="24"/>
        </w:rPr>
        <w:t>-ի սահմաններում Արկադին, Հովոն և Սամվելը գնացել են զբոսանքի, իսկ ինքն ու Ա.Ծառուկյանը մնացել են խցում: Այդ ընթացքում ինքն ալեհավաքն է կարգավորելիս եղել, իսկ</w:t>
      </w:r>
      <w:r w:rsidR="00BC13A5">
        <w:rPr>
          <w:rFonts w:ascii="GHEA Mariam" w:eastAsia="GHEA Mariam" w:hAnsi="GHEA Mariam" w:cs="GHEA Mariam"/>
          <w:iCs/>
          <w:sz w:val="24"/>
          <w:szCs w:val="24"/>
        </w:rPr>
        <w:t xml:space="preserve"> </w:t>
      </w:r>
      <w:r w:rsidRPr="001B0352">
        <w:rPr>
          <w:rFonts w:ascii="GHEA Mariam" w:eastAsia="GHEA Mariam" w:hAnsi="GHEA Mariam" w:cs="GHEA Mariam"/>
          <w:iCs/>
          <w:sz w:val="24"/>
          <w:szCs w:val="24"/>
        </w:rPr>
        <w:t>Ա.Ծառուկյանը զուգարանում մաքրություն է կատարել: Ժամը 15</w:t>
      </w:r>
      <w:r>
        <w:rPr>
          <w:rFonts w:ascii="GHEA Mariam" w:eastAsia="GHEA Mariam" w:hAnsi="GHEA Mariam" w:cs="GHEA Mariam"/>
          <w:iCs/>
          <w:sz w:val="24"/>
          <w:szCs w:val="24"/>
        </w:rPr>
        <w:t>։</w:t>
      </w:r>
      <w:r w:rsidRPr="001B0352">
        <w:rPr>
          <w:rFonts w:ascii="GHEA Mariam" w:eastAsia="GHEA Mariam" w:hAnsi="GHEA Mariam" w:cs="GHEA Mariam"/>
          <w:iCs/>
          <w:sz w:val="24"/>
          <w:szCs w:val="24"/>
        </w:rPr>
        <w:t>30-ի սահմաններում բարձրացել է ջեռուցման համակարգի մարտկոցի վրա` պատուհանի մոտ դրված ալեհավաքը կարգավորելու համար, ոտքը սայթաքել է, ձախ կողմի վրա ընկել է պահարանի վրա, որի հետևանքով պարանոցը վնասվել է</w:t>
      </w:r>
      <w:r w:rsidRPr="001B0352">
        <w:rPr>
          <w:rStyle w:val="FootnoteReference"/>
          <w:rFonts w:ascii="GHEA Mariam" w:eastAsia="GHEA Mariam" w:hAnsi="GHEA Mariam" w:cs="GHEA Mariam"/>
          <w:iCs/>
          <w:sz w:val="24"/>
          <w:szCs w:val="24"/>
        </w:rPr>
        <w:footnoteReference w:id="6"/>
      </w:r>
      <w:r w:rsidRPr="001B0352">
        <w:rPr>
          <w:rFonts w:ascii="GHEA Mariam" w:eastAsia="GHEA Mariam" w:hAnsi="GHEA Mariam" w:cs="GHEA Mariam"/>
          <w:iCs/>
          <w:sz w:val="24"/>
          <w:szCs w:val="24"/>
        </w:rPr>
        <w:t>:</w:t>
      </w:r>
    </w:p>
    <w:p w14:paraId="14BCC9AF" w14:textId="27E2629C" w:rsidR="00D628D4" w:rsidRPr="001B0352" w:rsidRDefault="00D628D4" w:rsidP="00D628D4">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9</w:t>
      </w:r>
      <w:r w:rsidRPr="001B0352">
        <w:rPr>
          <w:rFonts w:ascii="GHEA Mariam" w:eastAsia="GHEA Mariam" w:hAnsi="GHEA Mariam" w:cs="GHEA Mariam"/>
          <w:sz w:val="24"/>
          <w:szCs w:val="24"/>
        </w:rPr>
        <w:t xml:space="preserve">.2. </w:t>
      </w:r>
      <w:r w:rsidRPr="00FE634E">
        <w:rPr>
          <w:rFonts w:ascii="GHEA Mariam" w:eastAsia="GHEA Mariam" w:hAnsi="GHEA Mariam" w:cs="GHEA Mariam"/>
          <w:sz w:val="24"/>
          <w:szCs w:val="24"/>
        </w:rPr>
        <w:t>Ա</w:t>
      </w:r>
      <w:r w:rsidR="003228A6" w:rsidRPr="00FE634E">
        <w:rPr>
          <w:rFonts w:ascii="GHEA Mariam" w:eastAsia="GHEA Mariam" w:hAnsi="GHEA Mariam" w:cs="GHEA Mariam"/>
          <w:sz w:val="24"/>
          <w:szCs w:val="24"/>
        </w:rPr>
        <w:t>.</w:t>
      </w:r>
      <w:r w:rsidRPr="00FE634E">
        <w:rPr>
          <w:rFonts w:ascii="GHEA Mariam" w:eastAsia="GHEA Mariam" w:hAnsi="GHEA Mariam" w:cs="GHEA Mariam"/>
          <w:sz w:val="24"/>
          <w:szCs w:val="24"/>
        </w:rPr>
        <w:t>Միքայելյանը</w:t>
      </w:r>
      <w:r w:rsidR="00BC13A5">
        <w:rPr>
          <w:rFonts w:ascii="GHEA Mariam" w:eastAsia="GHEA Mariam" w:hAnsi="GHEA Mariam" w:cs="GHEA Mariam"/>
          <w:i/>
          <w:iCs/>
          <w:sz w:val="24"/>
          <w:szCs w:val="24"/>
        </w:rPr>
        <w:t>,</w:t>
      </w:r>
      <w:r w:rsidRPr="001B0352">
        <w:rPr>
          <w:rFonts w:ascii="GHEA Mariam" w:eastAsia="GHEA Mariam" w:hAnsi="GHEA Mariam" w:cs="GHEA Mariam"/>
          <w:sz w:val="24"/>
          <w:szCs w:val="24"/>
        </w:rPr>
        <w:t xml:space="preserve"> 2016 թվականի հուլիսի 29-ին</w:t>
      </w:r>
      <w:r w:rsidR="008D1A7E">
        <w:rPr>
          <w:rFonts w:ascii="GHEA Mariam" w:eastAsia="GHEA Mariam" w:hAnsi="GHEA Mariam" w:cs="GHEA Mariam"/>
          <w:sz w:val="24"/>
          <w:szCs w:val="24"/>
        </w:rPr>
        <w:t xml:space="preserve">, </w:t>
      </w:r>
      <w:r w:rsidR="008D1A7E" w:rsidRPr="001B0352">
        <w:rPr>
          <w:rFonts w:ascii="GHEA Mariam" w:eastAsia="GHEA Mariam" w:hAnsi="GHEA Mariam" w:cs="GHEA Mariam"/>
          <w:sz w:val="24"/>
          <w:szCs w:val="24"/>
        </w:rPr>
        <w:t>օգոստոսի 1-ին</w:t>
      </w:r>
      <w:r w:rsidR="008D1A7E">
        <w:rPr>
          <w:rFonts w:ascii="GHEA Mariam" w:eastAsia="GHEA Mariam" w:hAnsi="GHEA Mariam" w:cs="GHEA Mariam"/>
          <w:sz w:val="24"/>
          <w:szCs w:val="24"/>
        </w:rPr>
        <w:t xml:space="preserve"> և </w:t>
      </w:r>
      <w:r w:rsidR="008D1A7E" w:rsidRPr="001B0352">
        <w:rPr>
          <w:rFonts w:ascii="GHEA Mariam" w:eastAsia="GHEA Mariam" w:hAnsi="GHEA Mariam" w:cs="GHEA Mariam"/>
          <w:sz w:val="24"/>
          <w:szCs w:val="24"/>
        </w:rPr>
        <w:t xml:space="preserve">դեկտեմբերի 13-ին </w:t>
      </w:r>
      <w:r w:rsidRPr="001B0352">
        <w:rPr>
          <w:rFonts w:ascii="GHEA Mariam" w:eastAsia="GHEA Mariam" w:hAnsi="GHEA Mariam" w:cs="GHEA Mariam"/>
          <w:sz w:val="24"/>
          <w:szCs w:val="24"/>
        </w:rPr>
        <w:t>լրացուցիչ հարցաքննվելիս</w:t>
      </w:r>
      <w:r w:rsidR="00BC13A5">
        <w:rPr>
          <w:rFonts w:ascii="GHEA Mariam" w:eastAsia="GHEA Mariam" w:hAnsi="GHEA Mariam" w:cs="GHEA Mariam"/>
          <w:sz w:val="24"/>
          <w:szCs w:val="24"/>
        </w:rPr>
        <w:t>,</w:t>
      </w:r>
      <w:r w:rsidRPr="001B0352">
        <w:rPr>
          <w:rFonts w:ascii="GHEA Mariam" w:eastAsia="GHEA Mariam" w:hAnsi="GHEA Mariam" w:cs="GHEA Mariam"/>
          <w:sz w:val="24"/>
          <w:szCs w:val="24"/>
        </w:rPr>
        <w:t xml:space="preserve"> ցուցմունք</w:t>
      </w:r>
      <w:r w:rsidR="008D1A7E" w:rsidRPr="00E4103F">
        <w:rPr>
          <w:rFonts w:ascii="GHEA Mariam" w:eastAsia="GHEA Mariam" w:hAnsi="GHEA Mariam" w:cs="GHEA Mariam"/>
          <w:sz w:val="24"/>
          <w:szCs w:val="24"/>
        </w:rPr>
        <w:t>ներ</w:t>
      </w:r>
      <w:r w:rsidRPr="001B0352">
        <w:rPr>
          <w:rFonts w:ascii="GHEA Mariam" w:eastAsia="GHEA Mariam" w:hAnsi="GHEA Mariam" w:cs="GHEA Mariam"/>
          <w:sz w:val="24"/>
          <w:szCs w:val="24"/>
        </w:rPr>
        <w:t xml:space="preserve"> է տվել այն մասին, որ Արմենը չի տեսել իր ընկնելու պահը, քանի որ նա գտնվել է զուգարանում: Ընկած տեղից ինքնուրույն է ոտքի կանգնել: Դրսում անձնական խնդիրներ է ունեցել, այդ պատճառով զայրացել է և պտուտակահանը վերցնելով, աջ ձեռքով մեկ անգամ ուժեղ </w:t>
      </w:r>
      <w:r w:rsidRPr="001B0352">
        <w:rPr>
          <w:rFonts w:ascii="GHEA Mariam" w:eastAsia="GHEA Mariam" w:hAnsi="GHEA Mariam" w:cs="GHEA Mariam"/>
          <w:sz w:val="24"/>
          <w:szCs w:val="24"/>
        </w:rPr>
        <w:lastRenderedPageBreak/>
        <w:t>խփել է ձախ թևատակին:</w:t>
      </w:r>
      <w:r>
        <w:rPr>
          <w:rFonts w:ascii="GHEA Mariam" w:eastAsia="GHEA Mariam" w:hAnsi="GHEA Mariam" w:cs="GHEA Mariam"/>
          <w:sz w:val="24"/>
          <w:szCs w:val="24"/>
        </w:rPr>
        <w:t xml:space="preserve"> Ընկնելուց մինչև խփելը տևել է մոտ մեկ րոպե։</w:t>
      </w:r>
      <w:r w:rsidRPr="001B0352">
        <w:rPr>
          <w:rFonts w:ascii="GHEA Mariam" w:eastAsia="GHEA Mariam" w:hAnsi="GHEA Mariam" w:cs="GHEA Mariam"/>
          <w:sz w:val="24"/>
          <w:szCs w:val="24"/>
        </w:rPr>
        <w:t xml:space="preserve"> Դա Ա.Ծառուկյանը չի տեսել, նա</w:t>
      </w:r>
      <w:r>
        <w:rPr>
          <w:rFonts w:ascii="GHEA Mariam" w:eastAsia="GHEA Mariam" w:hAnsi="GHEA Mariam" w:cs="GHEA Mariam"/>
          <w:sz w:val="24"/>
          <w:szCs w:val="24"/>
        </w:rPr>
        <w:t xml:space="preserve">, </w:t>
      </w:r>
      <w:r w:rsidRPr="001B0352">
        <w:rPr>
          <w:rFonts w:ascii="GHEA Mariam" w:eastAsia="GHEA Mariam" w:hAnsi="GHEA Mariam" w:cs="GHEA Mariam"/>
          <w:sz w:val="24"/>
          <w:szCs w:val="24"/>
        </w:rPr>
        <w:t>ընկնելու ձայնը լսելով</w:t>
      </w:r>
      <w:r>
        <w:rPr>
          <w:rFonts w:ascii="GHEA Mariam" w:eastAsia="GHEA Mariam" w:hAnsi="GHEA Mariam" w:cs="GHEA Mariam"/>
          <w:sz w:val="24"/>
          <w:szCs w:val="24"/>
        </w:rPr>
        <w:t>,</w:t>
      </w:r>
      <w:r w:rsidRPr="001B0352">
        <w:rPr>
          <w:rFonts w:ascii="GHEA Mariam" w:eastAsia="GHEA Mariam" w:hAnsi="GHEA Mariam" w:cs="GHEA Mariam"/>
          <w:sz w:val="24"/>
          <w:szCs w:val="24"/>
        </w:rPr>
        <w:t xml:space="preserve"> դուրս է եկել զուգարանից, մոտեցել է իրեն, տեսել է վնասվածքն ու ձայն տվել հսկիչներին: Իրեն ոչ-ոք չի խփել և վնասվածք չի պատճառել, </w:t>
      </w:r>
      <w:r w:rsidR="009537A5">
        <w:rPr>
          <w:rFonts w:ascii="GHEA Mariam" w:eastAsia="GHEA Mariam" w:hAnsi="GHEA Mariam" w:cs="GHEA Mariam"/>
          <w:sz w:val="24"/>
          <w:szCs w:val="24"/>
        </w:rPr>
        <w:t>դ</w:t>
      </w:r>
      <w:r w:rsidR="009537A5" w:rsidRPr="001B0352">
        <w:rPr>
          <w:rFonts w:ascii="GHEA Mariam" w:eastAsia="GHEA Mariam" w:hAnsi="GHEA Mariam" w:cs="GHEA Mariam"/>
          <w:sz w:val="24"/>
          <w:szCs w:val="24"/>
        </w:rPr>
        <w:t>րսում պարտքեր է ունեցել, հոգեբանական լավ վիճակում չի եղել, այդ իսկ պատճառով ինքն</w:t>
      </w:r>
      <w:r w:rsidR="009537A5" w:rsidRPr="00E4103F">
        <w:rPr>
          <w:rFonts w:ascii="GHEA Mariam" w:eastAsia="GHEA Mariam" w:hAnsi="GHEA Mariam" w:cs="GHEA Mariam"/>
          <w:sz w:val="24"/>
          <w:szCs w:val="24"/>
        </w:rPr>
        <w:t xml:space="preserve"> է</w:t>
      </w:r>
      <w:r w:rsidR="009537A5" w:rsidRPr="001B0352">
        <w:rPr>
          <w:rFonts w:ascii="GHEA Mariam" w:eastAsia="GHEA Mariam" w:hAnsi="GHEA Mariam" w:cs="GHEA Mariam"/>
          <w:sz w:val="24"/>
          <w:szCs w:val="24"/>
        </w:rPr>
        <w:t xml:space="preserve"> իրեն հարվածել</w:t>
      </w:r>
      <w:r w:rsidR="009537A5" w:rsidRPr="00E4103F">
        <w:rPr>
          <w:rFonts w:ascii="GHEA Mariam" w:eastAsia="GHEA Mariam" w:hAnsi="GHEA Mariam" w:cs="GHEA Mariam"/>
          <w:sz w:val="24"/>
          <w:szCs w:val="24"/>
        </w:rPr>
        <w:t>:</w:t>
      </w:r>
      <w:r w:rsidR="009537A5" w:rsidRPr="001B0352">
        <w:rPr>
          <w:rFonts w:ascii="GHEA Mariam" w:eastAsia="GHEA Mariam" w:hAnsi="GHEA Mariam" w:cs="GHEA Mariam"/>
          <w:sz w:val="24"/>
          <w:szCs w:val="24"/>
        </w:rPr>
        <w:t xml:space="preserve"> </w:t>
      </w:r>
      <w:r w:rsidR="009537A5" w:rsidRPr="00E4103F">
        <w:rPr>
          <w:rFonts w:ascii="GHEA Mariam" w:eastAsia="GHEA Mariam" w:hAnsi="GHEA Mariam" w:cs="GHEA Mariam"/>
          <w:sz w:val="24"/>
          <w:szCs w:val="24"/>
        </w:rPr>
        <w:t>Պ</w:t>
      </w:r>
      <w:r w:rsidR="009537A5" w:rsidRPr="001B0352">
        <w:rPr>
          <w:rFonts w:ascii="GHEA Mariam" w:eastAsia="GHEA Mariam" w:hAnsi="GHEA Mariam" w:cs="GHEA Mariam"/>
          <w:sz w:val="24"/>
          <w:szCs w:val="24"/>
        </w:rPr>
        <w:t>տուտակահանը վաղուց է ունեցել, չգիտի, թե այն ինչպես է հայտնվել իրենց խցում:</w:t>
      </w:r>
      <w:r w:rsidR="009537A5">
        <w:rPr>
          <w:rFonts w:ascii="GHEA Mariam" w:eastAsia="GHEA Mariam" w:hAnsi="GHEA Mariam" w:cs="GHEA Mariam"/>
          <w:sz w:val="24"/>
          <w:szCs w:val="24"/>
        </w:rPr>
        <w:t xml:space="preserve"> Քանի որ ինքն է այն գտել, պատկանել է իրեն, ոչ մեկը չի իմացել, որ ինքը պտուտակահան ունի։ </w:t>
      </w:r>
      <w:r>
        <w:rPr>
          <w:rFonts w:ascii="GHEA Mariam" w:eastAsia="GHEA Mariam" w:hAnsi="GHEA Mariam" w:cs="GHEA Mariam"/>
          <w:sz w:val="24"/>
          <w:szCs w:val="24"/>
        </w:rPr>
        <w:t>Նշել է նաև, որ</w:t>
      </w:r>
      <w:r w:rsidRPr="001B0352">
        <w:rPr>
          <w:rFonts w:ascii="GHEA Mariam" w:eastAsia="GHEA Mariam" w:hAnsi="GHEA Mariam" w:cs="GHEA Mariam"/>
          <w:sz w:val="24"/>
          <w:szCs w:val="24"/>
        </w:rPr>
        <w:t xml:space="preserve"> չի հիշում, թե </w:t>
      </w:r>
      <w:r>
        <w:rPr>
          <w:rFonts w:ascii="GHEA Mariam" w:eastAsia="GHEA Mariam" w:hAnsi="GHEA Mariam" w:cs="GHEA Mariam"/>
          <w:sz w:val="24"/>
          <w:szCs w:val="24"/>
        </w:rPr>
        <w:t xml:space="preserve">հարվածելուց հետո </w:t>
      </w:r>
      <w:r w:rsidRPr="001B0352">
        <w:rPr>
          <w:rFonts w:ascii="GHEA Mariam" w:eastAsia="GHEA Mariam" w:hAnsi="GHEA Mariam" w:cs="GHEA Mariam"/>
          <w:sz w:val="24"/>
          <w:szCs w:val="24"/>
        </w:rPr>
        <w:t>պտուտակահանն ուր է գցել</w:t>
      </w:r>
      <w:r w:rsidRPr="001B0352">
        <w:rPr>
          <w:rStyle w:val="FootnoteReference"/>
          <w:rFonts w:ascii="GHEA Mariam" w:eastAsia="GHEA Mariam" w:hAnsi="GHEA Mariam" w:cs="GHEA Mariam"/>
          <w:sz w:val="24"/>
          <w:szCs w:val="24"/>
        </w:rPr>
        <w:footnoteReference w:id="7"/>
      </w:r>
      <w:r w:rsidRPr="001B0352">
        <w:rPr>
          <w:rFonts w:ascii="GHEA Mariam" w:eastAsia="GHEA Mariam" w:hAnsi="GHEA Mariam" w:cs="GHEA Mariam"/>
          <w:sz w:val="24"/>
          <w:szCs w:val="24"/>
        </w:rPr>
        <w:t>:</w:t>
      </w:r>
    </w:p>
    <w:p w14:paraId="50A085D6" w14:textId="6262E6B1" w:rsidR="00D628D4" w:rsidRPr="001B0352" w:rsidRDefault="00D628D4" w:rsidP="00D628D4">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9</w:t>
      </w:r>
      <w:r w:rsidRPr="001B0352">
        <w:rPr>
          <w:rFonts w:ascii="GHEA Mariam" w:eastAsia="GHEA Mariam" w:hAnsi="GHEA Mariam" w:cs="GHEA Mariam"/>
          <w:sz w:val="24"/>
          <w:szCs w:val="24"/>
        </w:rPr>
        <w:t>.3.</w:t>
      </w:r>
      <w:r w:rsidR="009537A5" w:rsidRPr="00E4103F">
        <w:rPr>
          <w:rFonts w:ascii="GHEA Mariam" w:eastAsia="GHEA Mariam" w:hAnsi="GHEA Mariam" w:cs="GHEA Mariam"/>
          <w:sz w:val="24"/>
          <w:szCs w:val="24"/>
        </w:rPr>
        <w:t xml:space="preserve"> </w:t>
      </w:r>
      <w:r w:rsidRPr="001B0352">
        <w:rPr>
          <w:rFonts w:ascii="GHEA Mariam" w:eastAsia="GHEA Mariam" w:hAnsi="GHEA Mariam" w:cs="GHEA Mariam"/>
          <w:sz w:val="24"/>
          <w:szCs w:val="24"/>
        </w:rPr>
        <w:t xml:space="preserve">2016 թվականի դեկտեմբերի 22-ին, մեղադրյալ Ա.Ծառուկյանի հետ առերես հարցաքննության </w:t>
      </w:r>
      <w:r>
        <w:rPr>
          <w:rFonts w:ascii="GHEA Mariam" w:eastAsia="GHEA Mariam" w:hAnsi="GHEA Mariam" w:cs="GHEA Mariam"/>
          <w:sz w:val="24"/>
          <w:szCs w:val="24"/>
        </w:rPr>
        <w:t>ժամանակ</w:t>
      </w:r>
      <w:r w:rsidRPr="001B0352">
        <w:rPr>
          <w:rFonts w:ascii="GHEA Mariam" w:eastAsia="GHEA Mariam" w:hAnsi="GHEA Mariam" w:cs="GHEA Mariam"/>
          <w:sz w:val="24"/>
          <w:szCs w:val="24"/>
        </w:rPr>
        <w:t xml:space="preserve"> </w:t>
      </w:r>
      <w:r w:rsidRPr="00913AC1">
        <w:rPr>
          <w:rFonts w:ascii="GHEA Mariam" w:eastAsia="GHEA Mariam" w:hAnsi="GHEA Mariam" w:cs="GHEA Mariam"/>
          <w:sz w:val="24"/>
          <w:szCs w:val="24"/>
        </w:rPr>
        <w:t>Ա.Միքայելյանը</w:t>
      </w:r>
      <w:r w:rsidRPr="001B0352">
        <w:rPr>
          <w:rFonts w:ascii="GHEA Mariam" w:eastAsia="GHEA Mariam" w:hAnsi="GHEA Mariam" w:cs="GHEA Mariam"/>
          <w:sz w:val="24"/>
          <w:szCs w:val="24"/>
        </w:rPr>
        <w:t xml:space="preserve"> ցուցմունք է տվել այն մասին, որ դեպքի օր</w:t>
      </w:r>
      <w:r>
        <w:rPr>
          <w:rFonts w:ascii="GHEA Mariam" w:eastAsia="GHEA Mariam" w:hAnsi="GHEA Mariam" w:cs="GHEA Mariam"/>
          <w:sz w:val="24"/>
          <w:szCs w:val="24"/>
        </w:rPr>
        <w:t>ն Ա</w:t>
      </w:r>
      <w:r w:rsidRPr="001B0352">
        <w:rPr>
          <w:rFonts w:ascii="GHEA Mariam" w:eastAsia="GHEA Mariam" w:hAnsi="GHEA Mariam" w:cs="GHEA Mariam"/>
          <w:sz w:val="24"/>
          <w:szCs w:val="24"/>
        </w:rPr>
        <w:t>րմենը զուգարանում էր, ինքն էլ հեռուստացույցի ալեհավաքն ուղղելու համար բարձրացել էր պատուհանի վրա, որտեղից ընկել է սեղանի և պահարանի արանքում, որտեղ իր ձեռքով պատրաստած սուր կտրող գործիքներ ուներ: Դրանք գետնի վրա թափ</w:t>
      </w:r>
      <w:r w:rsidRPr="00B2789D">
        <w:rPr>
          <w:rFonts w:ascii="GHEA Mariam" w:eastAsia="GHEA Mariam" w:hAnsi="GHEA Mariam" w:cs="GHEA Mariam"/>
          <w:sz w:val="24"/>
          <w:szCs w:val="24"/>
        </w:rPr>
        <w:t>վ</w:t>
      </w:r>
      <w:r w:rsidRPr="001B0352">
        <w:rPr>
          <w:rFonts w:ascii="GHEA Mariam" w:eastAsia="GHEA Mariam" w:hAnsi="GHEA Mariam" w:cs="GHEA Mariam"/>
          <w:sz w:val="24"/>
          <w:szCs w:val="24"/>
        </w:rPr>
        <w:t>ած էին</w:t>
      </w:r>
      <w:r w:rsidR="00700CE1">
        <w:rPr>
          <w:rFonts w:ascii="GHEA Mariam" w:eastAsia="GHEA Mariam" w:hAnsi="GHEA Mariam" w:cs="GHEA Mariam"/>
          <w:sz w:val="24"/>
          <w:szCs w:val="24"/>
        </w:rPr>
        <w:t>։ Ի</w:t>
      </w:r>
      <w:r w:rsidRPr="001B0352">
        <w:rPr>
          <w:rFonts w:ascii="GHEA Mariam" w:eastAsia="GHEA Mariam" w:hAnsi="GHEA Mariam" w:cs="GHEA Mariam"/>
          <w:sz w:val="24"/>
          <w:szCs w:val="24"/>
        </w:rPr>
        <w:t>նքն ընկել է դրանց վրա ու այդ ընթացքում նկատել է, որ արյունոտվել է: Այդ ժամանակ Արմենը զուգարանից դուրս է եկել վայր ընկնելու ձայներից: Քանի որ բան չէր եղել, նա նորից գնացել է զուգարան, իսկ ինքը, ինչքանով որ հիշում է, նյարդայնացել է ու ինքն իրեն հարվածել, որի հետևանքով պարանոցը և այլ տեղերն էլ քերծվել են</w:t>
      </w:r>
      <w:r w:rsidRPr="001B0352">
        <w:rPr>
          <w:rStyle w:val="FootnoteReference"/>
          <w:rFonts w:ascii="GHEA Mariam" w:eastAsia="GHEA Mariam" w:hAnsi="GHEA Mariam" w:cs="GHEA Mariam"/>
          <w:sz w:val="24"/>
          <w:szCs w:val="24"/>
        </w:rPr>
        <w:footnoteReference w:id="8"/>
      </w:r>
      <w:r w:rsidRPr="001B0352">
        <w:rPr>
          <w:rFonts w:ascii="GHEA Mariam" w:eastAsia="GHEA Mariam" w:hAnsi="GHEA Mariam" w:cs="GHEA Mariam"/>
          <w:sz w:val="24"/>
          <w:szCs w:val="24"/>
        </w:rPr>
        <w:t>:</w:t>
      </w:r>
    </w:p>
    <w:p w14:paraId="393B3491" w14:textId="5612BEEB" w:rsidR="00D628D4" w:rsidRDefault="00D628D4" w:rsidP="00D628D4">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9</w:t>
      </w:r>
      <w:r w:rsidR="009537A5">
        <w:rPr>
          <w:rFonts w:ascii="GHEA Mariam" w:eastAsia="GHEA Mariam" w:hAnsi="GHEA Mariam" w:cs="GHEA Mariam"/>
          <w:sz w:val="24"/>
          <w:szCs w:val="24"/>
        </w:rPr>
        <w:t>.</w:t>
      </w:r>
      <w:r w:rsidR="00D16A6F">
        <w:rPr>
          <w:rFonts w:ascii="GHEA Mariam" w:eastAsia="GHEA Mariam" w:hAnsi="GHEA Mariam" w:cs="GHEA Mariam"/>
          <w:sz w:val="24"/>
          <w:szCs w:val="24"/>
        </w:rPr>
        <w:t>4</w:t>
      </w:r>
      <w:r w:rsidRPr="001B0352">
        <w:rPr>
          <w:rFonts w:ascii="GHEA Mariam" w:eastAsia="GHEA Mariam" w:hAnsi="GHEA Mariam" w:cs="GHEA Mariam"/>
          <w:sz w:val="24"/>
          <w:szCs w:val="24"/>
        </w:rPr>
        <w:t>.</w:t>
      </w:r>
      <w:r>
        <w:rPr>
          <w:rFonts w:ascii="GHEA Mariam" w:eastAsia="GHEA Mariam" w:hAnsi="GHEA Mariam" w:cs="GHEA Mariam"/>
          <w:sz w:val="24"/>
          <w:szCs w:val="24"/>
        </w:rPr>
        <w:t xml:space="preserve"> </w:t>
      </w:r>
      <w:r w:rsidRPr="00913AC1">
        <w:rPr>
          <w:rFonts w:ascii="GHEA Mariam" w:eastAsia="GHEA Mariam" w:hAnsi="GHEA Mariam" w:cs="GHEA Mariam"/>
          <w:sz w:val="24"/>
          <w:szCs w:val="24"/>
        </w:rPr>
        <w:t>Ա.Միքայելյանի</w:t>
      </w:r>
      <w:r w:rsidRPr="001B0352">
        <w:rPr>
          <w:rFonts w:ascii="GHEA Mariam" w:eastAsia="GHEA Mariam" w:hAnsi="GHEA Mariam" w:cs="GHEA Mariam"/>
          <w:sz w:val="24"/>
          <w:szCs w:val="24"/>
        </w:rPr>
        <w:t>`</w:t>
      </w:r>
      <w:r>
        <w:rPr>
          <w:rFonts w:ascii="GHEA Mariam" w:eastAsia="GHEA Mariam" w:hAnsi="GHEA Mariam" w:cs="GHEA Mariam"/>
          <w:sz w:val="24"/>
          <w:szCs w:val="24"/>
        </w:rPr>
        <w:t xml:space="preserve"> </w:t>
      </w:r>
      <w:r w:rsidRPr="001B0352">
        <w:rPr>
          <w:rFonts w:ascii="GHEA Mariam" w:eastAsia="GHEA Mariam" w:hAnsi="GHEA Mariam" w:cs="GHEA Mariam"/>
          <w:sz w:val="24"/>
          <w:szCs w:val="24"/>
        </w:rPr>
        <w:t>Առաջին ատյանի դատարանում հրապարակված` նախորդ դատաքննության ընթացքում տված ցուցմունքի համաձայն` մարմնական վնասվածքն ինքը ստացել է ալեհավաքի վերանորոգման աշխատանքներ</w:t>
      </w:r>
      <w:r w:rsidR="00AA1E77" w:rsidRPr="00B2789D">
        <w:rPr>
          <w:rFonts w:ascii="GHEA Mariam" w:eastAsia="GHEA Mariam" w:hAnsi="GHEA Mariam" w:cs="GHEA Mariam"/>
          <w:sz w:val="24"/>
          <w:szCs w:val="24"/>
        </w:rPr>
        <w:t xml:space="preserve"> կատարելու</w:t>
      </w:r>
      <w:r w:rsidRPr="001B0352">
        <w:rPr>
          <w:rFonts w:ascii="GHEA Mariam" w:eastAsia="GHEA Mariam" w:hAnsi="GHEA Mariam" w:cs="GHEA Mariam"/>
          <w:sz w:val="24"/>
          <w:szCs w:val="24"/>
        </w:rPr>
        <w:t xml:space="preserve"> ընթա</w:t>
      </w:r>
      <w:r>
        <w:rPr>
          <w:rFonts w:ascii="GHEA Mariam" w:eastAsia="GHEA Mariam" w:hAnsi="GHEA Mariam" w:cs="GHEA Mariam"/>
          <w:sz w:val="24"/>
          <w:szCs w:val="24"/>
        </w:rPr>
        <w:t>ց</w:t>
      </w:r>
      <w:r w:rsidRPr="001B0352">
        <w:rPr>
          <w:rFonts w:ascii="GHEA Mariam" w:eastAsia="GHEA Mariam" w:hAnsi="GHEA Mariam" w:cs="GHEA Mariam"/>
          <w:sz w:val="24"/>
          <w:szCs w:val="24"/>
        </w:rPr>
        <w:t xml:space="preserve">քում ներքևում դրված գործիքների վրա </w:t>
      </w:r>
      <w:r w:rsidR="00AA1E77" w:rsidRPr="001B0352">
        <w:rPr>
          <w:rFonts w:ascii="GHEA Mariam" w:eastAsia="GHEA Mariam" w:hAnsi="GHEA Mariam" w:cs="GHEA Mariam"/>
          <w:sz w:val="24"/>
          <w:szCs w:val="24"/>
        </w:rPr>
        <w:t xml:space="preserve">վայր </w:t>
      </w:r>
      <w:r w:rsidR="00AA1E77" w:rsidRPr="00B2789D">
        <w:rPr>
          <w:rFonts w:ascii="GHEA Mariam" w:eastAsia="GHEA Mariam" w:hAnsi="GHEA Mariam" w:cs="GHEA Mariam"/>
          <w:sz w:val="24"/>
          <w:szCs w:val="24"/>
        </w:rPr>
        <w:t>ընկնելու հետևանքով</w:t>
      </w:r>
      <w:r w:rsidRPr="001B0352">
        <w:rPr>
          <w:rFonts w:ascii="GHEA Mariam" w:eastAsia="GHEA Mariam" w:hAnsi="GHEA Mariam" w:cs="GHEA Mariam"/>
          <w:sz w:val="24"/>
          <w:szCs w:val="24"/>
        </w:rPr>
        <w:t xml:space="preserve">: Ընկնելուց հետո իրեն տեղափոխել են հիվանդանոց, իսկ գործիքները քրեակատարողական հիմնարկի աշխատակիցներն են հավաքել, դրանք պետք է նրանց մոտ լինեն: </w:t>
      </w:r>
      <w:r>
        <w:rPr>
          <w:rFonts w:ascii="GHEA Mariam" w:eastAsia="GHEA Mariam" w:hAnsi="GHEA Mariam" w:cs="GHEA Mariam"/>
          <w:sz w:val="24"/>
          <w:szCs w:val="24"/>
        </w:rPr>
        <w:t>Ա</w:t>
      </w:r>
      <w:r w:rsidRPr="001B0352">
        <w:rPr>
          <w:rFonts w:ascii="GHEA Mariam" w:eastAsia="GHEA Mariam" w:hAnsi="GHEA Mariam" w:cs="GHEA Mariam"/>
          <w:sz w:val="24"/>
          <w:szCs w:val="24"/>
        </w:rPr>
        <w:t>լեհավաքն ուղղելու ժամանակ վայր է ընկել հատակին, ընկած ժամանակ մի անգամ պտուտակահանի նման սուր առարկայով հարվածել է ինքն իրեն: Նշված պտուտակահանը եղել է ինքնաշեն, այն ինքն է պատրաստել: Ենթադրում է, որ խոր</w:t>
      </w:r>
      <w:r w:rsidR="00181B80">
        <w:rPr>
          <w:rFonts w:ascii="GHEA Mariam" w:eastAsia="GHEA Mariam" w:hAnsi="GHEA Mariam" w:cs="GHEA Mariam"/>
          <w:sz w:val="24"/>
          <w:szCs w:val="24"/>
        </w:rPr>
        <w:t>ը</w:t>
      </w:r>
      <w:r w:rsidRPr="001B0352">
        <w:rPr>
          <w:rFonts w:ascii="GHEA Mariam" w:eastAsia="GHEA Mariam" w:hAnsi="GHEA Mariam" w:cs="GHEA Mariam"/>
          <w:sz w:val="24"/>
          <w:szCs w:val="24"/>
        </w:rPr>
        <w:t xml:space="preserve"> վնասվածքը ստացել է ընկնելու, այլ ոչ թե պտուտակահանով հարվածելու </w:t>
      </w:r>
      <w:r w:rsidRPr="001B0352">
        <w:rPr>
          <w:rFonts w:ascii="GHEA Mariam" w:eastAsia="GHEA Mariam" w:hAnsi="GHEA Mariam" w:cs="GHEA Mariam"/>
          <w:sz w:val="24"/>
          <w:szCs w:val="24"/>
        </w:rPr>
        <w:lastRenderedPageBreak/>
        <w:t>հետևանքով: Վայր ընկնելու հետևանքով խուցն արյունոտվել է, այն մաքրել են, իսկ գործիքը գցել է զուգարանում գտնվող խողովակի մեջ, որին Ա.Ծառուկյանն ականատես չի եղել, իսկ երբ տեսել է, որ ինքն արյունոտված է</w:t>
      </w:r>
      <w:r>
        <w:rPr>
          <w:rFonts w:ascii="GHEA Mariam" w:eastAsia="GHEA Mariam" w:hAnsi="GHEA Mariam" w:cs="GHEA Mariam"/>
          <w:sz w:val="24"/>
          <w:szCs w:val="24"/>
        </w:rPr>
        <w:t>,</w:t>
      </w:r>
      <w:r w:rsidRPr="001B0352">
        <w:rPr>
          <w:rFonts w:ascii="GHEA Mariam" w:eastAsia="GHEA Mariam" w:hAnsi="GHEA Mariam" w:cs="GHEA Mariam"/>
          <w:sz w:val="24"/>
          <w:szCs w:val="24"/>
        </w:rPr>
        <w:t xml:space="preserve"> բուժօգնություն է կանչել</w:t>
      </w:r>
      <w:r>
        <w:rPr>
          <w:rFonts w:ascii="GHEA Mariam" w:eastAsia="GHEA Mariam" w:hAnsi="GHEA Mariam" w:cs="GHEA Mariam"/>
          <w:sz w:val="24"/>
          <w:szCs w:val="24"/>
        </w:rPr>
        <w:t xml:space="preserve">: </w:t>
      </w:r>
      <w:r w:rsidRPr="001B0352">
        <w:rPr>
          <w:rFonts w:ascii="GHEA Mariam" w:eastAsia="GHEA Mariam" w:hAnsi="GHEA Mariam" w:cs="GHEA Mariam"/>
          <w:sz w:val="24"/>
          <w:szCs w:val="24"/>
        </w:rPr>
        <w:t>Ա.Ծառուկյանն անմիջապես եկել և ընկած տեղից բարձրացրել է իրեն, բայց այդ ժամանակ չեն տեսել, որ վնասվածք ունի: Ընկնելուց պարանոցը կպել է պահարանին, որի հետևանքով պարանոցը նույնպես վնասվել է: Վնասվածքը ստացել է ժամը 15</w:t>
      </w:r>
      <w:r>
        <w:rPr>
          <w:rFonts w:ascii="GHEA Mariam" w:eastAsia="GHEA Mariam" w:hAnsi="GHEA Mariam" w:cs="GHEA Mariam"/>
          <w:sz w:val="24"/>
          <w:szCs w:val="24"/>
        </w:rPr>
        <w:t>։</w:t>
      </w:r>
      <w:r w:rsidRPr="001B0352">
        <w:rPr>
          <w:rFonts w:ascii="GHEA Mariam" w:eastAsia="GHEA Mariam" w:hAnsi="GHEA Mariam" w:cs="GHEA Mariam"/>
          <w:sz w:val="24"/>
          <w:szCs w:val="24"/>
        </w:rPr>
        <w:t>00-ի սահմաններում, որից մոտ 5-10 րոպեի ընթացում խուցը մաքրել և գործիքները թափել է: Ա.Ծառուկյանին չի ասել, որ ինքնավնասում է կատարել: Ընկնելուց հետո մի քանի վայրկյան մնացել է այդ վիճակում, նյարդայնացել է և այդ պտուտակահանով հարվածել ինքն իրեն, որից հետո է միայն Ա.Ծառուկյանը զուգարանից մոտեցել իրեն: Տուփի մեջ շատ գործիքներ են եղել, այդ թվում նաև</w:t>
      </w:r>
      <w:r>
        <w:rPr>
          <w:rFonts w:ascii="GHEA Mariam" w:eastAsia="GHEA Mariam" w:hAnsi="GHEA Mariam" w:cs="GHEA Mariam"/>
          <w:sz w:val="24"/>
          <w:szCs w:val="24"/>
        </w:rPr>
        <w:t>՝</w:t>
      </w:r>
      <w:r w:rsidRPr="001B0352">
        <w:rPr>
          <w:rFonts w:ascii="GHEA Mariam" w:eastAsia="GHEA Mariam" w:hAnsi="GHEA Mariam" w:cs="GHEA Mariam"/>
          <w:sz w:val="24"/>
          <w:szCs w:val="24"/>
        </w:rPr>
        <w:t xml:space="preserve"> դանակ, պտուտակահան: Գործիքների մի մասն ինքն է սարքել</w:t>
      </w:r>
      <w:r>
        <w:rPr>
          <w:rFonts w:ascii="GHEA Mariam" w:eastAsia="GHEA Mariam" w:hAnsi="GHEA Mariam" w:cs="GHEA Mariam"/>
          <w:sz w:val="24"/>
          <w:szCs w:val="24"/>
        </w:rPr>
        <w:t xml:space="preserve"> </w:t>
      </w:r>
      <w:r w:rsidRPr="001B0352">
        <w:rPr>
          <w:rFonts w:ascii="GHEA Mariam" w:eastAsia="GHEA Mariam" w:hAnsi="GHEA Mariam" w:cs="GHEA Mariam"/>
          <w:sz w:val="24"/>
          <w:szCs w:val="24"/>
        </w:rPr>
        <w:t>սրելու միջոցով, մի մասն էլ իր խնդրանքով ուղարկել են: Ինքն իրեն հարվածել է խառտոցի պոչով, որը նույնպես իր կողմից է պատրաստվել: Չի կարող ասել, թե որ գործիքի վրա է ընկել: Նկատելով, որ վայր ընկնելու հետևանքով վնասվածք է ստացել, սկսել են միասին խուցը մաքրել</w:t>
      </w:r>
      <w:r w:rsidR="00C21E0E">
        <w:rPr>
          <w:rFonts w:ascii="GHEA Mariam" w:eastAsia="GHEA Mariam" w:hAnsi="GHEA Mariam" w:cs="GHEA Mariam"/>
          <w:sz w:val="24"/>
          <w:szCs w:val="24"/>
        </w:rPr>
        <w:t>։ Ա</w:t>
      </w:r>
      <w:r w:rsidRPr="001B0352">
        <w:rPr>
          <w:rFonts w:ascii="GHEA Mariam" w:eastAsia="GHEA Mariam" w:hAnsi="GHEA Mariam" w:cs="GHEA Mariam"/>
          <w:sz w:val="24"/>
          <w:szCs w:val="24"/>
        </w:rPr>
        <w:t>յդ ընթաց</w:t>
      </w:r>
      <w:r>
        <w:rPr>
          <w:rFonts w:ascii="GHEA Mariam" w:eastAsia="GHEA Mariam" w:hAnsi="GHEA Mariam" w:cs="GHEA Mariam"/>
          <w:sz w:val="24"/>
          <w:szCs w:val="24"/>
        </w:rPr>
        <w:t>ք</w:t>
      </w:r>
      <w:r w:rsidRPr="001B0352">
        <w:rPr>
          <w:rFonts w:ascii="GHEA Mariam" w:eastAsia="GHEA Mariam" w:hAnsi="GHEA Mariam" w:cs="GHEA Mariam"/>
          <w:sz w:val="24"/>
          <w:szCs w:val="24"/>
        </w:rPr>
        <w:t>ում ինքը հատակին դրված գործիքները թափել է:</w:t>
      </w:r>
    </w:p>
    <w:p w14:paraId="42D11EE5" w14:textId="77777777" w:rsidR="008D5FE4" w:rsidRDefault="00D628D4" w:rsidP="00D628D4">
      <w:pPr>
        <w:tabs>
          <w:tab w:val="left" w:pos="567"/>
        </w:tabs>
        <w:spacing w:line="360" w:lineRule="auto"/>
        <w:ind w:firstLine="567"/>
        <w:contextualSpacing/>
        <w:jc w:val="both"/>
        <w:rPr>
          <w:rFonts w:ascii="GHEA Mariam" w:eastAsia="GHEA Mariam" w:hAnsi="GHEA Mariam" w:cs="GHEA Mariam"/>
          <w:sz w:val="24"/>
          <w:szCs w:val="24"/>
        </w:rPr>
      </w:pPr>
      <w:r w:rsidRPr="001B0352">
        <w:rPr>
          <w:rFonts w:ascii="GHEA Mariam" w:eastAsia="GHEA Mariam" w:hAnsi="GHEA Mariam" w:cs="GHEA Mariam"/>
          <w:sz w:val="24"/>
          <w:szCs w:val="24"/>
        </w:rPr>
        <w:t>Հրապարակված ցուցմունքների վերաբերյալ տուժողը հայտնել է, որ դրանք ճիշտ են, խորը վնասվածքն ավելի շատ իր ընկնելու հետևանքով է առաջացել, այլ ոչ թե իր հարվածից, Ա</w:t>
      </w:r>
      <w:r w:rsidRPr="001B0352">
        <w:rPr>
          <w:rFonts w:ascii="GHEA Mariam" w:eastAsia="GHEA Mariam" w:hAnsi="GHEA Mariam" w:cs="GHEA Mariam"/>
          <w:iCs/>
          <w:sz w:val="24"/>
          <w:szCs w:val="24"/>
        </w:rPr>
        <w:t>.</w:t>
      </w:r>
      <w:r w:rsidRPr="001B0352">
        <w:rPr>
          <w:rFonts w:ascii="GHEA Mariam" w:eastAsia="GHEA Mariam" w:hAnsi="GHEA Mariam" w:cs="GHEA Mariam"/>
          <w:sz w:val="24"/>
          <w:szCs w:val="24"/>
        </w:rPr>
        <w:t>Ծառուկյանը դրա հետ կապ չունի, բացառում է նաև այլ անձի կողմից իրեն հարվածելը, այն էլ այն պարագայում, երբ խցի դուռը փակ էր</w:t>
      </w:r>
      <w:r w:rsidRPr="001B0352">
        <w:rPr>
          <w:rStyle w:val="FootnoteReference"/>
          <w:rFonts w:ascii="GHEA Mariam" w:eastAsia="GHEA Mariam" w:hAnsi="GHEA Mariam" w:cs="GHEA Mariam"/>
          <w:sz w:val="24"/>
          <w:szCs w:val="24"/>
        </w:rPr>
        <w:footnoteReference w:id="9"/>
      </w:r>
      <w:r w:rsidR="008D5FE4">
        <w:rPr>
          <w:rFonts w:ascii="GHEA Mariam" w:eastAsia="GHEA Mariam" w:hAnsi="GHEA Mariam" w:cs="GHEA Mariam"/>
          <w:sz w:val="24"/>
          <w:szCs w:val="24"/>
        </w:rPr>
        <w:t>:</w:t>
      </w:r>
    </w:p>
    <w:p w14:paraId="05CDDC91" w14:textId="5D1F35E5" w:rsidR="00D628D4" w:rsidRPr="008D5FE4" w:rsidRDefault="00D628D4" w:rsidP="007E042B">
      <w:pPr>
        <w:tabs>
          <w:tab w:val="left" w:pos="567"/>
        </w:tabs>
        <w:spacing w:line="360" w:lineRule="auto"/>
        <w:ind w:right="-192" w:firstLine="567"/>
        <w:contextualSpacing/>
        <w:jc w:val="both"/>
        <w:rPr>
          <w:rFonts w:ascii="GHEA Mariam" w:eastAsia="GHEA Mariam" w:hAnsi="GHEA Mariam" w:cs="GHEA Mariam"/>
          <w:color w:val="auto"/>
          <w:sz w:val="24"/>
          <w:szCs w:val="24"/>
        </w:rPr>
      </w:pPr>
      <w:r w:rsidRPr="008D5FE4">
        <w:rPr>
          <w:rFonts w:ascii="GHEA Mariam" w:eastAsia="GHEA Mariam" w:hAnsi="GHEA Mariam" w:cs="GHEA Mariam"/>
          <w:color w:val="auto"/>
          <w:sz w:val="24"/>
          <w:szCs w:val="24"/>
        </w:rPr>
        <w:t>10</w:t>
      </w:r>
      <w:r w:rsidR="008D5FE4">
        <w:rPr>
          <w:rFonts w:ascii="GHEA Mariam" w:eastAsia="GHEA Mariam" w:hAnsi="GHEA Mariam" w:cs="GHEA Mariam"/>
          <w:color w:val="auto"/>
          <w:sz w:val="24"/>
          <w:szCs w:val="24"/>
        </w:rPr>
        <w:t xml:space="preserve">. </w:t>
      </w:r>
      <w:r w:rsidR="00CA2BCF" w:rsidRPr="00B2789D">
        <w:rPr>
          <w:rFonts w:ascii="GHEA Mariam" w:eastAsia="GHEA Mariam" w:hAnsi="GHEA Mariam" w:cs="GHEA Mariam"/>
          <w:color w:val="auto"/>
          <w:sz w:val="24"/>
          <w:szCs w:val="24"/>
        </w:rPr>
        <w:t>Վկա</w:t>
      </w:r>
      <w:r w:rsidR="008D5FE4">
        <w:rPr>
          <w:rFonts w:ascii="GHEA Mariam" w:eastAsia="GHEA Mariam" w:hAnsi="GHEA Mariam" w:cs="GHEA Mariam"/>
          <w:color w:val="auto"/>
          <w:sz w:val="24"/>
          <w:szCs w:val="24"/>
        </w:rPr>
        <w:t xml:space="preserve"> </w:t>
      </w:r>
      <w:r w:rsidRPr="00993113">
        <w:rPr>
          <w:rFonts w:ascii="GHEA Mariam" w:eastAsia="GHEA Mariam" w:hAnsi="GHEA Mariam" w:cs="GHEA Mariam"/>
          <w:color w:val="auto"/>
          <w:sz w:val="24"/>
          <w:szCs w:val="24"/>
        </w:rPr>
        <w:t xml:space="preserve">Տիգրան </w:t>
      </w:r>
      <w:r w:rsidR="008D5FE4" w:rsidRPr="00993113">
        <w:rPr>
          <w:rFonts w:ascii="GHEA Mariam" w:eastAsia="GHEA Mariam" w:hAnsi="GHEA Mariam" w:cs="GHEA Mariam"/>
          <w:color w:val="auto"/>
          <w:sz w:val="24"/>
          <w:szCs w:val="24"/>
        </w:rPr>
        <w:t>Դարբինյանը</w:t>
      </w:r>
      <w:r w:rsidR="00101F6F">
        <w:rPr>
          <w:rFonts w:ascii="GHEA Mariam" w:eastAsia="GHEA Mariam" w:hAnsi="GHEA Mariam" w:cs="GHEA Mariam"/>
          <w:i/>
          <w:iCs/>
          <w:color w:val="auto"/>
          <w:sz w:val="24"/>
          <w:szCs w:val="24"/>
        </w:rPr>
        <w:t xml:space="preserve"> </w:t>
      </w:r>
      <w:r w:rsidR="008D5FE4" w:rsidRPr="00B2789D">
        <w:rPr>
          <w:rFonts w:ascii="GHEA Mariam" w:eastAsia="GHEA Mariam" w:hAnsi="GHEA Mariam" w:cs="GHEA Mariam"/>
          <w:iCs/>
          <w:color w:val="auto"/>
          <w:sz w:val="24"/>
          <w:szCs w:val="24"/>
        </w:rPr>
        <w:t xml:space="preserve">ցուցմունք է տվել այն մասին, որ </w:t>
      </w:r>
      <w:r w:rsidR="00CA2BCF" w:rsidRPr="00B2789D">
        <w:rPr>
          <w:rFonts w:ascii="GHEA Mariam" w:eastAsia="GHEA Mariam" w:hAnsi="GHEA Mariam" w:cs="GHEA Mariam"/>
          <w:iCs/>
          <w:color w:val="auto"/>
          <w:sz w:val="24"/>
          <w:szCs w:val="24"/>
        </w:rPr>
        <w:t xml:space="preserve">աշխատում է </w:t>
      </w:r>
      <w:r w:rsidR="00CA2BCF" w:rsidRPr="008D5FE4">
        <w:rPr>
          <w:rFonts w:ascii="GHEA Mariam" w:eastAsia="GHEA Mariam" w:hAnsi="GHEA Mariam" w:cs="GHEA Mariam"/>
          <w:color w:val="auto"/>
          <w:sz w:val="24"/>
          <w:szCs w:val="24"/>
        </w:rPr>
        <w:t>«Վանաձոր»</w:t>
      </w:r>
      <w:r w:rsidR="00CA2BCF" w:rsidRPr="00B2789D">
        <w:rPr>
          <w:rFonts w:ascii="GHEA Mariam" w:eastAsia="GHEA Mariam" w:hAnsi="GHEA Mariam" w:cs="GHEA Mariam"/>
          <w:color w:val="auto"/>
          <w:sz w:val="24"/>
          <w:szCs w:val="24"/>
        </w:rPr>
        <w:t xml:space="preserve"> </w:t>
      </w:r>
      <w:r w:rsidR="00CA2BCF" w:rsidRPr="008D5FE4">
        <w:rPr>
          <w:rFonts w:ascii="GHEA Mariam" w:eastAsia="GHEA Mariam" w:hAnsi="GHEA Mariam" w:cs="GHEA Mariam"/>
          <w:color w:val="auto"/>
          <w:sz w:val="24"/>
          <w:szCs w:val="24"/>
        </w:rPr>
        <w:t xml:space="preserve">քրեակատարողական </w:t>
      </w:r>
      <w:r w:rsidR="00CA2BCF">
        <w:rPr>
          <w:rFonts w:ascii="GHEA Mariam" w:eastAsia="GHEA Mariam" w:hAnsi="GHEA Mariam" w:cs="GHEA Mariam"/>
          <w:color w:val="auto"/>
          <w:sz w:val="24"/>
          <w:szCs w:val="24"/>
        </w:rPr>
        <w:t>հիմնարկում որպես</w:t>
      </w:r>
      <w:r w:rsidR="00CA2BCF" w:rsidRPr="008D5FE4">
        <w:rPr>
          <w:rFonts w:ascii="GHEA Mariam" w:eastAsia="GHEA Mariam" w:hAnsi="GHEA Mariam" w:cs="GHEA Mariam"/>
          <w:color w:val="auto"/>
          <w:sz w:val="24"/>
          <w:szCs w:val="24"/>
        </w:rPr>
        <w:t xml:space="preserve"> անվտանգության ապահովման բաժնի մասնագետ</w:t>
      </w:r>
      <w:r w:rsidR="00CA2BCF" w:rsidRPr="00B2789D">
        <w:rPr>
          <w:rFonts w:ascii="GHEA Mariam" w:eastAsia="GHEA Mariam" w:hAnsi="GHEA Mariam" w:cs="GHEA Mariam"/>
          <w:color w:val="auto"/>
          <w:sz w:val="24"/>
          <w:szCs w:val="24"/>
        </w:rPr>
        <w:t>:</w:t>
      </w:r>
      <w:r w:rsidR="00CA2BCF">
        <w:rPr>
          <w:rFonts w:ascii="GHEA Mariam" w:eastAsia="GHEA Mariam" w:hAnsi="GHEA Mariam" w:cs="GHEA Mariam"/>
          <w:color w:val="auto"/>
          <w:sz w:val="24"/>
          <w:szCs w:val="24"/>
        </w:rPr>
        <w:t xml:space="preserve"> </w:t>
      </w:r>
      <w:r w:rsidR="00CA2BCF" w:rsidRPr="00B2789D">
        <w:rPr>
          <w:rFonts w:ascii="GHEA Mariam" w:eastAsia="GHEA Mariam" w:hAnsi="GHEA Mariam" w:cs="GHEA Mariam"/>
          <w:color w:val="auto"/>
          <w:sz w:val="24"/>
          <w:szCs w:val="24"/>
        </w:rPr>
        <w:t>Դ</w:t>
      </w:r>
      <w:r w:rsidR="00104ED0" w:rsidRPr="00B2789D">
        <w:rPr>
          <w:rFonts w:ascii="GHEA Mariam" w:eastAsia="GHEA Mariam" w:hAnsi="GHEA Mariam" w:cs="GHEA Mariam"/>
          <w:color w:val="auto"/>
          <w:sz w:val="24"/>
          <w:szCs w:val="24"/>
        </w:rPr>
        <w:t>եպքի օրը ծառայություն է իրականացրել 1-12-րդ խցերի համար:</w:t>
      </w:r>
      <w:r w:rsidR="00104ED0" w:rsidRPr="008D5FE4">
        <w:rPr>
          <w:rFonts w:ascii="Calibri" w:hAnsi="Calibri" w:cs="Calibri"/>
          <w:color w:val="auto"/>
          <w:sz w:val="24"/>
          <w:szCs w:val="24"/>
          <w:shd w:val="clear" w:color="auto" w:fill="FFFFFF"/>
        </w:rPr>
        <w:t> </w:t>
      </w:r>
      <w:r w:rsidR="00104ED0" w:rsidRPr="008D5FE4">
        <w:rPr>
          <w:rFonts w:ascii="GHEA Mariam" w:hAnsi="GHEA Mariam"/>
          <w:color w:val="auto"/>
          <w:sz w:val="24"/>
          <w:szCs w:val="24"/>
          <w:shd w:val="clear" w:color="auto" w:fill="FFFFFF"/>
        </w:rPr>
        <w:t xml:space="preserve"> Ժամը 15</w:t>
      </w:r>
      <w:r w:rsidR="00181B80">
        <w:rPr>
          <w:rFonts w:ascii="GHEA Mariam" w:hAnsi="GHEA Mariam"/>
          <w:color w:val="auto"/>
          <w:sz w:val="24"/>
          <w:szCs w:val="24"/>
          <w:shd w:val="clear" w:color="auto" w:fill="FFFFFF"/>
        </w:rPr>
        <w:t>։00</w:t>
      </w:r>
      <w:r w:rsidR="00104ED0" w:rsidRPr="008D5FE4">
        <w:rPr>
          <w:rFonts w:ascii="GHEA Mariam" w:hAnsi="GHEA Mariam"/>
          <w:color w:val="auto"/>
          <w:sz w:val="24"/>
          <w:szCs w:val="24"/>
          <w:shd w:val="clear" w:color="auto" w:fill="FFFFFF"/>
        </w:rPr>
        <w:t>-ի սահմաններում 6-րդ խցի դիտանցքից հարցրել է, թե ով</w:t>
      </w:r>
      <w:r w:rsidR="00700CE1">
        <w:rPr>
          <w:rFonts w:ascii="GHEA Mariam" w:hAnsi="GHEA Mariam"/>
          <w:color w:val="auto"/>
          <w:sz w:val="24"/>
          <w:szCs w:val="24"/>
          <w:shd w:val="clear" w:color="auto" w:fill="FFFFFF"/>
        </w:rPr>
        <w:t xml:space="preserve"> է </w:t>
      </w:r>
      <w:r w:rsidR="00104ED0" w:rsidRPr="008D5FE4">
        <w:rPr>
          <w:rFonts w:ascii="GHEA Mariam" w:hAnsi="GHEA Mariam"/>
          <w:color w:val="auto"/>
          <w:sz w:val="24"/>
          <w:szCs w:val="24"/>
          <w:shd w:val="clear" w:color="auto" w:fill="FFFFFF"/>
        </w:rPr>
        <w:t>ցանկանում զբոսանքի դուրս գալ, այդպիսի ցանկություն են հայտնել Ա.Պապյանը, Ս.Թադևոսյանն ու Հ.Մարգարյանը, իսկ Ա.Ծառուկյանն ու Ա.Միքայելյանը հրաժարվել են: Դատապարտյալների</w:t>
      </w:r>
      <w:r w:rsidR="00E02BAF">
        <w:rPr>
          <w:rFonts w:ascii="GHEA Mariam" w:hAnsi="GHEA Mariam"/>
          <w:color w:val="auto"/>
          <w:sz w:val="24"/>
          <w:szCs w:val="24"/>
          <w:shd w:val="clear" w:color="auto" w:fill="FFFFFF"/>
        </w:rPr>
        <w:t>ն</w:t>
      </w:r>
      <w:r w:rsidR="00104ED0" w:rsidRPr="008D5FE4">
        <w:rPr>
          <w:rFonts w:ascii="GHEA Mariam" w:hAnsi="GHEA Mariam"/>
          <w:color w:val="auto"/>
          <w:sz w:val="24"/>
          <w:szCs w:val="24"/>
          <w:shd w:val="clear" w:color="auto" w:fill="FFFFFF"/>
        </w:rPr>
        <w:t xml:space="preserve"> զբոսանքի տանելու համար բացել </w:t>
      </w:r>
      <w:r w:rsidR="00104ED0" w:rsidRPr="00B2789D">
        <w:rPr>
          <w:rFonts w:ascii="GHEA Mariam" w:hAnsi="GHEA Mariam"/>
          <w:color w:val="auto"/>
          <w:sz w:val="24"/>
          <w:szCs w:val="24"/>
          <w:shd w:val="clear" w:color="auto" w:fill="FFFFFF"/>
        </w:rPr>
        <w:t xml:space="preserve">է </w:t>
      </w:r>
      <w:r w:rsidR="00104ED0" w:rsidRPr="008D5FE4">
        <w:rPr>
          <w:rFonts w:ascii="GHEA Mariam" w:hAnsi="GHEA Mariam"/>
          <w:color w:val="auto"/>
          <w:sz w:val="24"/>
          <w:szCs w:val="24"/>
          <w:shd w:val="clear" w:color="auto" w:fill="FFFFFF"/>
        </w:rPr>
        <w:t xml:space="preserve">խցի դուռը, Ա.Ծառուկյանը պառկած է եղել իր մահճակալին, իսկ Ա.Միքայելյանը դուրս գալով </w:t>
      </w:r>
      <w:r w:rsidR="00104ED0" w:rsidRPr="008D5FE4">
        <w:rPr>
          <w:rFonts w:ascii="GHEA Mariam" w:hAnsi="GHEA Mariam"/>
          <w:color w:val="auto"/>
          <w:sz w:val="24"/>
          <w:szCs w:val="24"/>
          <w:shd w:val="clear" w:color="auto" w:fill="FFFFFF"/>
        </w:rPr>
        <w:lastRenderedPageBreak/>
        <w:t>զուգարանից` նստել է իր մահճակալին: Դուրս եկածներին ուղեկցելով զբոսանքի համար նախատեսված վայր` վերադարձել</w:t>
      </w:r>
      <w:r w:rsidR="008D5FE4" w:rsidRPr="00B2789D">
        <w:rPr>
          <w:rFonts w:ascii="GHEA Mariam" w:hAnsi="GHEA Mariam"/>
          <w:color w:val="auto"/>
          <w:sz w:val="24"/>
          <w:szCs w:val="24"/>
          <w:shd w:val="clear" w:color="auto" w:fill="FFFFFF"/>
        </w:rPr>
        <w:t xml:space="preserve"> է</w:t>
      </w:r>
      <w:r w:rsidR="00104ED0" w:rsidRPr="008D5FE4">
        <w:rPr>
          <w:rFonts w:ascii="GHEA Mariam" w:hAnsi="GHEA Mariam"/>
          <w:color w:val="auto"/>
          <w:sz w:val="24"/>
          <w:szCs w:val="24"/>
          <w:shd w:val="clear" w:color="auto" w:fill="FFFFFF"/>
        </w:rPr>
        <w:t xml:space="preserve"> պահակակետ, լրացրել զբոսանքից հրաժարման մատյանը</w:t>
      </w:r>
      <w:r w:rsidR="008D5FE4" w:rsidRPr="008D5FE4">
        <w:rPr>
          <w:rFonts w:ascii="GHEA Mariam" w:hAnsi="GHEA Mariam"/>
          <w:color w:val="auto"/>
          <w:sz w:val="24"/>
          <w:szCs w:val="24"/>
          <w:shd w:val="clear" w:color="auto" w:fill="FFFFFF"/>
        </w:rPr>
        <w:t xml:space="preserve">, որը </w:t>
      </w:r>
      <w:r w:rsidR="00104ED0" w:rsidRPr="008D5FE4">
        <w:rPr>
          <w:rFonts w:ascii="GHEA Mariam" w:hAnsi="GHEA Mariam"/>
          <w:color w:val="auto"/>
          <w:sz w:val="24"/>
          <w:szCs w:val="24"/>
          <w:shd w:val="clear" w:color="auto" w:fill="FFFFFF"/>
        </w:rPr>
        <w:t>ներկայացրել է Ա.Ծառուկյանին ու Ա.Միքայելյանին</w:t>
      </w:r>
      <w:r w:rsidR="008D5FE4" w:rsidRPr="008D5FE4">
        <w:rPr>
          <w:rFonts w:ascii="GHEA Mariam" w:hAnsi="GHEA Mariam"/>
          <w:color w:val="auto"/>
          <w:sz w:val="24"/>
          <w:szCs w:val="24"/>
          <w:shd w:val="clear" w:color="auto" w:fill="FFFFFF"/>
        </w:rPr>
        <w:t>՝</w:t>
      </w:r>
      <w:r w:rsidR="00104ED0" w:rsidRPr="008D5FE4">
        <w:rPr>
          <w:rFonts w:ascii="GHEA Mariam" w:hAnsi="GHEA Mariam"/>
          <w:color w:val="auto"/>
          <w:sz w:val="24"/>
          <w:szCs w:val="24"/>
          <w:shd w:val="clear" w:color="auto" w:fill="FFFFFF"/>
        </w:rPr>
        <w:t xml:space="preserve"> նրանց առաջարկելով մոտենալ ու ստորագրել հրաժարման տողի դիմաց: Նրանք իրենց մահճակալներին նստած հեռուստացույց են նայել, իր կանչով մոտեցել են խցի դռանը և հայտարարել, որ հրաժարվում են ստորագրել մատյանը և վերադարձել իրենց տեղերը:</w:t>
      </w:r>
      <w:r w:rsidR="008D5FE4" w:rsidRPr="00B2789D">
        <w:rPr>
          <w:rFonts w:ascii="GHEA Mariam" w:hAnsi="GHEA Mariam"/>
          <w:color w:val="auto"/>
          <w:sz w:val="24"/>
          <w:szCs w:val="24"/>
          <w:shd w:val="clear" w:color="auto" w:fill="FFFFFF"/>
        </w:rPr>
        <w:t xml:space="preserve"> </w:t>
      </w:r>
      <w:r w:rsidR="008D5FE4" w:rsidRPr="008D5FE4">
        <w:rPr>
          <w:rFonts w:ascii="GHEA Mariam" w:hAnsi="GHEA Mariam"/>
          <w:color w:val="auto"/>
          <w:sz w:val="24"/>
          <w:szCs w:val="24"/>
          <w:shd w:val="clear" w:color="auto" w:fill="FFFFFF"/>
        </w:rPr>
        <w:t xml:space="preserve">Համոզված է, որ զբոսանքից հրաժարվելու մատյանը նրանց ներկայացնելու ժամանակ Ա.Միքայելյանը վնասվածք ստացած չի եղել, այլապես չէր կարող այդպես ազատ վեր կենալ մահճակալից և քայելելով մոտենալ խցի դռանը, </w:t>
      </w:r>
      <w:r w:rsidR="008D5FE4" w:rsidRPr="00B2789D">
        <w:rPr>
          <w:rFonts w:ascii="GHEA Mariam" w:hAnsi="GHEA Mariam"/>
          <w:color w:val="auto"/>
          <w:sz w:val="24"/>
          <w:szCs w:val="24"/>
          <w:shd w:val="clear" w:color="auto" w:fill="FFFFFF"/>
        </w:rPr>
        <w:t>բացի այդ</w:t>
      </w:r>
      <w:r w:rsidR="008D5FE4" w:rsidRPr="008D5FE4">
        <w:rPr>
          <w:rFonts w:ascii="GHEA Mariam" w:hAnsi="GHEA Mariam"/>
          <w:color w:val="auto"/>
          <w:sz w:val="24"/>
          <w:szCs w:val="24"/>
          <w:shd w:val="clear" w:color="auto" w:fill="FFFFFF"/>
        </w:rPr>
        <w:t xml:space="preserve"> դիտանցքից տեսել է, որ Ա.Միքայելյանի շորերը հագին են եղել, նրա մարմնին կամ հագուստներին հետք չի եղել, ձեռքն էլ թևի տակը բռնած չի եղել, եթե արյան հետքեր լինեին, դրանք կնկատեր, որովհետև Ա.Միքայելյանի հագի շապիկը սպիտակ էր: </w:t>
      </w:r>
      <w:r w:rsidR="00104ED0" w:rsidRPr="008D5FE4">
        <w:rPr>
          <w:rFonts w:ascii="GHEA Mariam" w:hAnsi="GHEA Mariam"/>
          <w:color w:val="auto"/>
          <w:sz w:val="24"/>
          <w:szCs w:val="24"/>
          <w:shd w:val="clear" w:color="auto" w:fill="FFFFFF"/>
        </w:rPr>
        <w:t>Դրանից հետո մասնաշենքի որևէ խցից բարձր ձայն, աղմուկ կամ այլ կասկածելի ձայն չի լսել: 6-րդ խցից իր հեռանալուց 45-50 րոպե հետո</w:t>
      </w:r>
      <w:r w:rsidR="0085793B">
        <w:rPr>
          <w:rFonts w:ascii="GHEA Mariam" w:hAnsi="GHEA Mariam"/>
          <w:color w:val="auto"/>
          <w:sz w:val="24"/>
          <w:szCs w:val="24"/>
          <w:shd w:val="clear" w:color="auto" w:fill="FFFFFF"/>
        </w:rPr>
        <w:t>՝</w:t>
      </w:r>
      <w:r w:rsidR="00104ED0" w:rsidRPr="008D5FE4">
        <w:rPr>
          <w:rFonts w:ascii="GHEA Mariam" w:hAnsi="GHEA Mariam"/>
          <w:color w:val="auto"/>
          <w:sz w:val="24"/>
          <w:szCs w:val="24"/>
          <w:shd w:val="clear" w:color="auto" w:fill="FFFFFF"/>
        </w:rPr>
        <w:t xml:space="preserve"> մինչև ժամը</w:t>
      </w:r>
      <w:r w:rsidR="0085793B">
        <w:rPr>
          <w:rFonts w:ascii="GHEA Mariam" w:hAnsi="GHEA Mariam"/>
          <w:color w:val="auto"/>
          <w:sz w:val="24"/>
          <w:szCs w:val="24"/>
          <w:shd w:val="clear" w:color="auto" w:fill="FFFFFF"/>
        </w:rPr>
        <w:t xml:space="preserve"> 16</w:t>
      </w:r>
      <w:r w:rsidR="0085793B" w:rsidRPr="00B2789D">
        <w:rPr>
          <w:rFonts w:ascii="GHEA Mariam" w:hAnsi="GHEA Mariam"/>
          <w:color w:val="auto"/>
          <w:sz w:val="24"/>
          <w:szCs w:val="24"/>
          <w:shd w:val="clear" w:color="auto" w:fill="FFFFFF"/>
        </w:rPr>
        <w:t>:</w:t>
      </w:r>
      <w:r w:rsidR="00104ED0" w:rsidRPr="008D5FE4">
        <w:rPr>
          <w:rFonts w:ascii="GHEA Mariam" w:hAnsi="GHEA Mariam"/>
          <w:color w:val="auto"/>
          <w:sz w:val="24"/>
          <w:szCs w:val="24"/>
          <w:shd w:val="clear" w:color="auto" w:fill="FFFFFF"/>
        </w:rPr>
        <w:t>00-ը</w:t>
      </w:r>
      <w:r w:rsidR="0085793B" w:rsidRPr="00B2789D">
        <w:rPr>
          <w:rFonts w:ascii="GHEA Mariam" w:hAnsi="GHEA Mariam"/>
          <w:color w:val="auto"/>
          <w:sz w:val="24"/>
          <w:szCs w:val="24"/>
          <w:shd w:val="clear" w:color="auto" w:fill="FFFFFF"/>
        </w:rPr>
        <w:t>,</w:t>
      </w:r>
      <w:r w:rsidR="00104ED0" w:rsidRPr="008D5FE4">
        <w:rPr>
          <w:rFonts w:ascii="GHEA Mariam" w:hAnsi="GHEA Mariam"/>
          <w:color w:val="auto"/>
          <w:sz w:val="24"/>
          <w:szCs w:val="24"/>
          <w:shd w:val="clear" w:color="auto" w:fill="FFFFFF"/>
        </w:rPr>
        <w:t xml:space="preserve"> խցի դռան թակոցի ձայն է լսել, պարզել, որ 6-րդ խուցն է, մոտեցել է</w:t>
      </w:r>
      <w:r w:rsidR="007E042B">
        <w:rPr>
          <w:rFonts w:ascii="GHEA Mariam" w:hAnsi="GHEA Mariam"/>
          <w:color w:val="auto"/>
          <w:sz w:val="24"/>
          <w:szCs w:val="24"/>
          <w:shd w:val="clear" w:color="auto" w:fill="FFFFFF"/>
        </w:rPr>
        <w:t>։</w:t>
      </w:r>
      <w:r w:rsidR="00104ED0" w:rsidRPr="008D5FE4">
        <w:rPr>
          <w:rFonts w:ascii="GHEA Mariam" w:hAnsi="GHEA Mariam"/>
          <w:color w:val="auto"/>
          <w:sz w:val="24"/>
          <w:szCs w:val="24"/>
          <w:shd w:val="clear" w:color="auto" w:fill="FFFFFF"/>
        </w:rPr>
        <w:t xml:space="preserve"> Ա.Ծառուկյանը պահանջել է շտապ բժիշկ կանչել, քանի որ Ա.Միքայելյանն ընկել է և վատացել:</w:t>
      </w:r>
      <w:r w:rsidR="00104ED0" w:rsidRPr="008D5FE4">
        <w:rPr>
          <w:rFonts w:ascii="Calibri" w:hAnsi="Calibri" w:cs="Calibri"/>
          <w:color w:val="auto"/>
          <w:sz w:val="24"/>
          <w:szCs w:val="24"/>
          <w:shd w:val="clear" w:color="auto" w:fill="FFFFFF"/>
        </w:rPr>
        <w:t> </w:t>
      </w:r>
      <w:r w:rsidR="008D5FE4" w:rsidRPr="00B2789D">
        <w:rPr>
          <w:rFonts w:ascii="GHEA Mariam" w:hAnsi="GHEA Mariam" w:cs="Calibri"/>
          <w:color w:val="auto"/>
          <w:sz w:val="24"/>
          <w:szCs w:val="24"/>
          <w:shd w:val="clear" w:color="auto" w:fill="FFFFFF"/>
        </w:rPr>
        <w:t>Վ</w:t>
      </w:r>
      <w:r w:rsidR="008D5FE4" w:rsidRPr="008D5FE4">
        <w:rPr>
          <w:rFonts w:ascii="GHEA Mariam" w:hAnsi="GHEA Mariam"/>
          <w:color w:val="auto"/>
          <w:sz w:val="24"/>
          <w:szCs w:val="24"/>
          <w:shd w:val="clear" w:color="auto" w:fill="FFFFFF"/>
        </w:rPr>
        <w:t xml:space="preserve">այրկյաններ անց Ա.Միքայելյանին դուրս են բերել խցից, իր հարցին </w:t>
      </w:r>
      <w:r w:rsidR="008D5FE4" w:rsidRPr="00B2789D">
        <w:rPr>
          <w:rFonts w:ascii="GHEA Mariam" w:hAnsi="GHEA Mariam"/>
          <w:color w:val="auto"/>
          <w:sz w:val="24"/>
          <w:szCs w:val="24"/>
          <w:shd w:val="clear" w:color="auto" w:fill="FFFFFF"/>
        </w:rPr>
        <w:t>վերջինս</w:t>
      </w:r>
      <w:r w:rsidR="008D5FE4" w:rsidRPr="008D5FE4">
        <w:rPr>
          <w:rFonts w:ascii="GHEA Mariam" w:hAnsi="GHEA Mariam"/>
          <w:color w:val="auto"/>
          <w:sz w:val="24"/>
          <w:szCs w:val="24"/>
          <w:shd w:val="clear" w:color="auto" w:fill="FFFFFF"/>
        </w:rPr>
        <w:t xml:space="preserve"> պատասխանել է, որ </w:t>
      </w:r>
      <w:r w:rsidR="008D5FE4" w:rsidRPr="008D5FE4">
        <w:rPr>
          <w:rFonts w:ascii="GHEA Mariam" w:eastAsia="GHEA Mariam" w:hAnsi="GHEA Mariam" w:cs="GHEA Mariam"/>
          <w:color w:val="auto"/>
          <w:sz w:val="24"/>
          <w:szCs w:val="24"/>
        </w:rPr>
        <w:t>«</w:t>
      </w:r>
      <w:r w:rsidR="008D5FE4" w:rsidRPr="008D5FE4">
        <w:rPr>
          <w:rFonts w:ascii="GHEA Mariam" w:hAnsi="GHEA Mariam"/>
          <w:color w:val="auto"/>
          <w:sz w:val="24"/>
          <w:szCs w:val="24"/>
          <w:shd w:val="clear" w:color="auto" w:fill="FFFFFF"/>
        </w:rPr>
        <w:t>պառավոյի</w:t>
      </w:r>
      <w:r w:rsidR="008D5FE4" w:rsidRPr="008D5FE4">
        <w:rPr>
          <w:rFonts w:ascii="GHEA Mariam" w:eastAsia="GHEA Mariam" w:hAnsi="GHEA Mariam" w:cs="GHEA Mariam"/>
          <w:color w:val="auto"/>
          <w:sz w:val="24"/>
          <w:szCs w:val="24"/>
        </w:rPr>
        <w:t>»</w:t>
      </w:r>
      <w:r w:rsidR="008D5FE4" w:rsidRPr="008D5FE4">
        <w:rPr>
          <w:rFonts w:ascii="GHEA Mariam" w:hAnsi="GHEA Mariam"/>
          <w:color w:val="auto"/>
          <w:sz w:val="24"/>
          <w:szCs w:val="24"/>
          <w:shd w:val="clear" w:color="auto" w:fill="FFFFFF"/>
        </w:rPr>
        <w:t xml:space="preserve"> վրա կանգնած եղունգները կտրելիս սայթաքել է, ընկել գետնին ու վնասվել: Ա.Ծառուկյանի ներկայությամբ խուզարկել են 6-րդ խուցը, հայտնաբերել են մեկ դանակ, խաղաքարտեր և բջջային հեռախոս, Ա.Ծառուկյանը հայտարարել է, որ դրանք իրենն են:</w:t>
      </w:r>
      <w:r w:rsidR="008D5FE4" w:rsidRPr="00B2789D">
        <w:rPr>
          <w:rFonts w:ascii="GHEA Mariam" w:eastAsia="GHEA Mariam" w:hAnsi="GHEA Mariam" w:cs="GHEA Mariam"/>
          <w:color w:val="auto"/>
          <w:sz w:val="24"/>
          <w:szCs w:val="24"/>
        </w:rPr>
        <w:t xml:space="preserve"> Խուզարկությամբ </w:t>
      </w:r>
      <w:r w:rsidRPr="008D5FE4">
        <w:rPr>
          <w:rFonts w:ascii="GHEA Mariam" w:eastAsia="GHEA Mariam" w:hAnsi="GHEA Mariam" w:cs="GHEA Mariam"/>
          <w:color w:val="auto"/>
          <w:sz w:val="24"/>
          <w:szCs w:val="24"/>
        </w:rPr>
        <w:t>արյան հետքեր են հայտնաբերել հեուստացույցի կողքի մահճակալի շորի վրա</w:t>
      </w:r>
      <w:r w:rsidRPr="008D5FE4">
        <w:rPr>
          <w:rStyle w:val="FootnoteReference"/>
          <w:rFonts w:ascii="GHEA Mariam" w:eastAsia="GHEA Mariam" w:hAnsi="GHEA Mariam" w:cs="GHEA Mariam"/>
          <w:color w:val="auto"/>
          <w:sz w:val="24"/>
          <w:szCs w:val="24"/>
        </w:rPr>
        <w:footnoteReference w:id="10"/>
      </w:r>
      <w:r w:rsidRPr="008D5FE4">
        <w:rPr>
          <w:rFonts w:ascii="GHEA Mariam" w:eastAsia="GHEA Mariam" w:hAnsi="GHEA Mariam" w:cs="GHEA Mariam"/>
          <w:color w:val="auto"/>
          <w:sz w:val="24"/>
          <w:szCs w:val="24"/>
        </w:rPr>
        <w:t>:</w:t>
      </w:r>
    </w:p>
    <w:p w14:paraId="6506B48C" w14:textId="791C7D7B" w:rsidR="00A25104" w:rsidRPr="00B2789D" w:rsidRDefault="00A25104" w:rsidP="00D628D4">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1</w:t>
      </w:r>
      <w:r w:rsidR="00E4103F">
        <w:rPr>
          <w:rFonts w:ascii="GHEA Mariam" w:eastAsia="GHEA Mariam" w:hAnsi="GHEA Mariam" w:cs="GHEA Mariam"/>
          <w:sz w:val="24"/>
          <w:szCs w:val="24"/>
        </w:rPr>
        <w:t>1</w:t>
      </w:r>
      <w:r>
        <w:rPr>
          <w:rFonts w:ascii="GHEA Mariam" w:eastAsia="GHEA Mariam" w:hAnsi="GHEA Mariam" w:cs="GHEA Mariam"/>
          <w:sz w:val="24"/>
          <w:szCs w:val="24"/>
        </w:rPr>
        <w:t>.</w:t>
      </w:r>
      <w:r w:rsidRPr="00A25104">
        <w:rPr>
          <w:rFonts w:ascii="GHEA Mariam" w:eastAsia="GHEA Mariam" w:hAnsi="GHEA Mariam" w:cs="GHEA Mariam"/>
          <w:sz w:val="24"/>
          <w:szCs w:val="24"/>
        </w:rPr>
        <w:t xml:space="preserve"> </w:t>
      </w:r>
      <w:r w:rsidRPr="001B0352">
        <w:rPr>
          <w:rFonts w:ascii="GHEA Mariam" w:eastAsia="GHEA Mariam" w:hAnsi="GHEA Mariam" w:cs="GHEA Mariam"/>
          <w:sz w:val="24"/>
          <w:szCs w:val="24"/>
        </w:rPr>
        <w:t xml:space="preserve">«Վանաձոր» քրեակատարողական </w:t>
      </w:r>
      <w:r>
        <w:rPr>
          <w:rFonts w:ascii="GHEA Mariam" w:eastAsia="GHEA Mariam" w:hAnsi="GHEA Mariam" w:cs="GHEA Mariam"/>
          <w:sz w:val="24"/>
          <w:szCs w:val="24"/>
        </w:rPr>
        <w:t>հիմնարկի աշխատակիցներ</w:t>
      </w:r>
      <w:r w:rsidR="00D628D4" w:rsidRPr="001B0352">
        <w:rPr>
          <w:rFonts w:ascii="GHEA Mariam" w:eastAsia="GHEA Mariam" w:hAnsi="GHEA Mariam" w:cs="GHEA Mariam"/>
          <w:sz w:val="24"/>
          <w:szCs w:val="24"/>
        </w:rPr>
        <w:t xml:space="preserve"> </w:t>
      </w:r>
      <w:r w:rsidR="00D628D4" w:rsidRPr="00E02BAF">
        <w:rPr>
          <w:rFonts w:ascii="GHEA Mariam" w:eastAsia="GHEA Mariam" w:hAnsi="GHEA Mariam" w:cs="GHEA Mariam"/>
          <w:iCs/>
          <w:sz w:val="24"/>
          <w:szCs w:val="24"/>
        </w:rPr>
        <w:t>Վահե Ամիրխանյանը</w:t>
      </w:r>
      <w:r w:rsidRPr="00E02BAF">
        <w:rPr>
          <w:rFonts w:ascii="GHEA Mariam" w:eastAsia="GHEA Mariam" w:hAnsi="GHEA Mariam" w:cs="GHEA Mariam"/>
          <w:iCs/>
          <w:sz w:val="24"/>
          <w:szCs w:val="24"/>
        </w:rPr>
        <w:t>, Կարեն Սարգսյանը և Արմեն Դ</w:t>
      </w:r>
      <w:r w:rsidR="0071372D" w:rsidRPr="00E02BAF">
        <w:rPr>
          <w:rFonts w:ascii="GHEA Mariam" w:eastAsia="GHEA Mariam" w:hAnsi="GHEA Mariam" w:cs="GHEA Mariam"/>
          <w:iCs/>
          <w:sz w:val="24"/>
          <w:szCs w:val="24"/>
        </w:rPr>
        <w:t>անիելյանն</w:t>
      </w:r>
      <w:r w:rsidRPr="00B2789D">
        <w:rPr>
          <w:rFonts w:ascii="GHEA Mariam" w:eastAsia="GHEA Mariam" w:hAnsi="GHEA Mariam" w:cs="GHEA Mariam"/>
          <w:i/>
          <w:sz w:val="24"/>
          <w:szCs w:val="24"/>
        </w:rPr>
        <w:t xml:space="preserve"> </w:t>
      </w:r>
      <w:r w:rsidRPr="00B2789D">
        <w:rPr>
          <w:rFonts w:ascii="GHEA Mariam" w:eastAsia="GHEA Mariam" w:hAnsi="GHEA Mariam" w:cs="GHEA Mariam"/>
          <w:sz w:val="24"/>
          <w:szCs w:val="24"/>
        </w:rPr>
        <w:t>ըստ էության նույնաբովանդակ</w:t>
      </w:r>
      <w:r w:rsidR="00D628D4" w:rsidRPr="001B0352">
        <w:rPr>
          <w:rFonts w:ascii="GHEA Mariam" w:eastAsia="GHEA Mariam" w:hAnsi="GHEA Mariam" w:cs="GHEA Mariam"/>
          <w:sz w:val="24"/>
          <w:szCs w:val="24"/>
        </w:rPr>
        <w:t xml:space="preserve"> ցուցմունք</w:t>
      </w:r>
      <w:r w:rsidR="00CA2BCF" w:rsidRPr="00B2789D">
        <w:rPr>
          <w:rFonts w:ascii="GHEA Mariam" w:eastAsia="GHEA Mariam" w:hAnsi="GHEA Mariam" w:cs="GHEA Mariam"/>
          <w:sz w:val="24"/>
          <w:szCs w:val="24"/>
        </w:rPr>
        <w:t>ներ</w:t>
      </w:r>
      <w:r w:rsidR="00D628D4" w:rsidRPr="001B0352">
        <w:rPr>
          <w:rFonts w:ascii="GHEA Mariam" w:eastAsia="GHEA Mariam" w:hAnsi="GHEA Mariam" w:cs="GHEA Mariam"/>
          <w:sz w:val="24"/>
          <w:szCs w:val="24"/>
        </w:rPr>
        <w:t xml:space="preserve"> </w:t>
      </w:r>
      <w:r w:rsidRPr="00B2789D">
        <w:rPr>
          <w:rFonts w:ascii="GHEA Mariam" w:eastAsia="GHEA Mariam" w:hAnsi="GHEA Mariam" w:cs="GHEA Mariam"/>
          <w:sz w:val="24"/>
          <w:szCs w:val="24"/>
        </w:rPr>
        <w:t>են</w:t>
      </w:r>
      <w:r w:rsidR="00D628D4" w:rsidRPr="001B0352">
        <w:rPr>
          <w:rFonts w:ascii="GHEA Mariam" w:eastAsia="GHEA Mariam" w:hAnsi="GHEA Mariam" w:cs="GHEA Mariam"/>
          <w:sz w:val="24"/>
          <w:szCs w:val="24"/>
        </w:rPr>
        <w:t xml:space="preserve"> տվել այն մասին, որ </w:t>
      </w:r>
      <w:r w:rsidRPr="00B2789D">
        <w:rPr>
          <w:rFonts w:ascii="GHEA Mariam" w:eastAsia="GHEA Mariam" w:hAnsi="GHEA Mariam" w:cs="GHEA Mariam"/>
          <w:sz w:val="24"/>
          <w:szCs w:val="24"/>
        </w:rPr>
        <w:t>երբ իմացել են, որ</w:t>
      </w:r>
      <w:r w:rsidR="00D628D4" w:rsidRPr="001B0352">
        <w:rPr>
          <w:rFonts w:ascii="GHEA Mariam" w:eastAsia="GHEA Mariam" w:hAnsi="GHEA Mariam" w:cs="GHEA Mariam"/>
          <w:sz w:val="24"/>
          <w:szCs w:val="24"/>
        </w:rPr>
        <w:t xml:space="preserve"> 6-րդ խցի դատապարտյալ Ա.Միքայելյանը լուրջ բուժօգնության կարիք ունի</w:t>
      </w:r>
      <w:r>
        <w:rPr>
          <w:rFonts w:ascii="GHEA Mariam" w:eastAsia="GHEA Mariam" w:hAnsi="GHEA Mariam" w:cs="GHEA Mariam"/>
          <w:sz w:val="24"/>
          <w:szCs w:val="24"/>
        </w:rPr>
        <w:t>, անմիջապես գնացել են նշված խուց</w:t>
      </w:r>
      <w:r w:rsidRPr="00B2789D">
        <w:rPr>
          <w:rFonts w:ascii="GHEA Mariam" w:eastAsia="GHEA Mariam" w:hAnsi="GHEA Mariam" w:cs="GHEA Mariam"/>
          <w:sz w:val="24"/>
          <w:szCs w:val="24"/>
        </w:rPr>
        <w:t>:</w:t>
      </w:r>
      <w:r w:rsidR="00D628D4" w:rsidRPr="001B0352">
        <w:rPr>
          <w:rFonts w:ascii="GHEA Mariam" w:eastAsia="GHEA Mariam" w:hAnsi="GHEA Mariam" w:cs="GHEA Mariam"/>
          <w:sz w:val="24"/>
          <w:szCs w:val="24"/>
        </w:rPr>
        <w:t xml:space="preserve"> Խցի դուռը Տ.</w:t>
      </w:r>
      <w:r>
        <w:rPr>
          <w:rFonts w:ascii="GHEA Mariam" w:eastAsia="GHEA Mariam" w:hAnsi="GHEA Mariam" w:cs="GHEA Mariam"/>
          <w:sz w:val="24"/>
          <w:szCs w:val="24"/>
        </w:rPr>
        <w:t xml:space="preserve">Դարբինյանի կողմից բացելուց հետո </w:t>
      </w:r>
      <w:r w:rsidR="00D628D4" w:rsidRPr="001B0352">
        <w:rPr>
          <w:rFonts w:ascii="GHEA Mariam" w:eastAsia="GHEA Mariam" w:hAnsi="GHEA Mariam" w:cs="GHEA Mariam"/>
          <w:sz w:val="24"/>
          <w:szCs w:val="24"/>
        </w:rPr>
        <w:t xml:space="preserve">իրենք տեսել են, որ այնտեղ են դատապարտյալներ Ա.Միքայելյանն ու Ա.Ծառուկյանը: </w:t>
      </w:r>
      <w:r w:rsidR="00D628D4" w:rsidRPr="001B0352">
        <w:rPr>
          <w:rFonts w:ascii="GHEA Mariam" w:eastAsia="GHEA Mariam" w:hAnsi="GHEA Mariam" w:cs="GHEA Mariam"/>
          <w:sz w:val="24"/>
          <w:szCs w:val="24"/>
        </w:rPr>
        <w:lastRenderedPageBreak/>
        <w:t xml:space="preserve">Ա.Միքայելյանը մի արյունոտ շոր է սեղմած եղել ձախ թևատակին: </w:t>
      </w:r>
      <w:r w:rsidRPr="00B2789D">
        <w:rPr>
          <w:rFonts w:ascii="GHEA Mariam" w:eastAsia="GHEA Mariam" w:hAnsi="GHEA Mariam" w:cs="GHEA Mariam"/>
          <w:sz w:val="24"/>
          <w:szCs w:val="24"/>
        </w:rPr>
        <w:t>Իրենց հարցին, թե ի</w:t>
      </w:r>
      <w:r w:rsidR="009537A5">
        <w:rPr>
          <w:rFonts w:ascii="GHEA Mariam" w:eastAsia="GHEA Mariam" w:hAnsi="GHEA Mariam" w:cs="GHEA Mariam"/>
          <w:iCs/>
          <w:sz w:val="24"/>
          <w:szCs w:val="24"/>
        </w:rPr>
        <w:t>՞</w:t>
      </w:r>
      <w:r w:rsidRPr="00B2789D">
        <w:rPr>
          <w:rFonts w:ascii="GHEA Mariam" w:eastAsia="GHEA Mariam" w:hAnsi="GHEA Mariam" w:cs="GHEA Mariam"/>
          <w:sz w:val="24"/>
          <w:szCs w:val="24"/>
        </w:rPr>
        <w:t>նչ է պատահել, վերջիններս ասել են, որ</w:t>
      </w:r>
      <w:r w:rsidRPr="001B0352">
        <w:rPr>
          <w:rFonts w:ascii="GHEA Mariam" w:eastAsia="GHEA Mariam" w:hAnsi="GHEA Mariam" w:cs="GHEA Mariam"/>
          <w:sz w:val="24"/>
          <w:szCs w:val="24"/>
        </w:rPr>
        <w:t xml:space="preserve"> Ա.Միքայելյանն ընկել է գետնին և վնասվածք ստացել</w:t>
      </w:r>
      <w:r w:rsidRPr="00B2789D">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 xml:space="preserve">Ա.Միքայելյանին ուղեկցել են բուժկետ, </w:t>
      </w:r>
      <w:r w:rsidRPr="00B2789D">
        <w:rPr>
          <w:rFonts w:ascii="GHEA Mariam" w:eastAsia="GHEA Mariam" w:hAnsi="GHEA Mariam" w:cs="GHEA Mariam"/>
          <w:sz w:val="24"/>
          <w:szCs w:val="24"/>
        </w:rPr>
        <w:t>իսկ խցում</w:t>
      </w:r>
      <w:r w:rsidR="00D628D4" w:rsidRPr="001B0352">
        <w:rPr>
          <w:rFonts w:ascii="GHEA Mariam" w:eastAsia="GHEA Mariam" w:hAnsi="GHEA Mariam" w:cs="GHEA Mariam"/>
          <w:sz w:val="24"/>
          <w:szCs w:val="24"/>
        </w:rPr>
        <w:t xml:space="preserve"> Ա.Ծառուկյանի ներկայությամբ </w:t>
      </w:r>
      <w:r w:rsidR="00CA2BCF">
        <w:rPr>
          <w:rFonts w:ascii="GHEA Mariam" w:eastAsia="GHEA Mariam" w:hAnsi="GHEA Mariam" w:cs="GHEA Mariam"/>
          <w:sz w:val="24"/>
          <w:szCs w:val="24"/>
        </w:rPr>
        <w:t>կատար</w:t>
      </w:r>
      <w:r w:rsidR="00D628D4" w:rsidRPr="001B0352">
        <w:rPr>
          <w:rFonts w:ascii="GHEA Mariam" w:eastAsia="GHEA Mariam" w:hAnsi="GHEA Mariam" w:cs="GHEA Mariam"/>
          <w:sz w:val="24"/>
          <w:szCs w:val="24"/>
        </w:rPr>
        <w:t>ել են խուզարկություն և հայտնաբերել արգելված իրեր` խաղաքարտեր, խոհանոցային դանակ և բջջային հեռախոս: Ա.Ծառուկյանը հայտարարել է, որ դրանք պատկանում են իրեն: Ա.</w:t>
      </w:r>
      <w:r>
        <w:rPr>
          <w:rFonts w:ascii="GHEA Mariam" w:eastAsia="GHEA Mariam" w:hAnsi="GHEA Mariam" w:cs="GHEA Mariam"/>
          <w:sz w:val="24"/>
          <w:szCs w:val="24"/>
        </w:rPr>
        <w:t xml:space="preserve">Միքայելյանն ու </w:t>
      </w:r>
      <w:r w:rsidR="00D628D4" w:rsidRPr="001B0352">
        <w:rPr>
          <w:rFonts w:ascii="GHEA Mariam" w:eastAsia="GHEA Mariam" w:hAnsi="GHEA Mariam" w:cs="GHEA Mariam"/>
          <w:sz w:val="24"/>
          <w:szCs w:val="24"/>
        </w:rPr>
        <w:t>Ա.</w:t>
      </w:r>
      <w:r w:rsidR="0071372D">
        <w:rPr>
          <w:rFonts w:ascii="GHEA Mariam" w:eastAsia="GHEA Mariam" w:hAnsi="GHEA Mariam" w:cs="GHEA Mariam"/>
          <w:sz w:val="24"/>
          <w:szCs w:val="24"/>
        </w:rPr>
        <w:t xml:space="preserve">Ծառուկյանը միմյանց հետ լավ հարաբերություններ են ունեցել, երկուսն էլ պնդել են, որ </w:t>
      </w:r>
      <w:r w:rsidR="0071372D" w:rsidRPr="001B0352">
        <w:rPr>
          <w:rFonts w:ascii="GHEA Mariam" w:eastAsia="GHEA Mariam" w:hAnsi="GHEA Mariam" w:cs="GHEA Mariam"/>
          <w:sz w:val="24"/>
          <w:szCs w:val="24"/>
        </w:rPr>
        <w:t>Ա.</w:t>
      </w:r>
      <w:r w:rsidR="0071372D">
        <w:rPr>
          <w:rFonts w:ascii="GHEA Mariam" w:eastAsia="GHEA Mariam" w:hAnsi="GHEA Mariam" w:cs="GHEA Mariam"/>
          <w:sz w:val="24"/>
          <w:szCs w:val="24"/>
        </w:rPr>
        <w:t>Միքայելյանի վնասված</w:t>
      </w:r>
      <w:r w:rsidR="0071372D" w:rsidRPr="00B2789D">
        <w:rPr>
          <w:rFonts w:ascii="GHEA Mariam" w:eastAsia="GHEA Mariam" w:hAnsi="GHEA Mariam" w:cs="GHEA Mariam"/>
          <w:sz w:val="24"/>
          <w:szCs w:val="24"/>
        </w:rPr>
        <w:t>ք</w:t>
      </w:r>
      <w:r w:rsidR="0071372D">
        <w:rPr>
          <w:rFonts w:ascii="GHEA Mariam" w:eastAsia="GHEA Mariam" w:hAnsi="GHEA Mariam" w:cs="GHEA Mariam"/>
          <w:sz w:val="24"/>
          <w:szCs w:val="24"/>
        </w:rPr>
        <w:t xml:space="preserve"> ստանալու հետ</w:t>
      </w:r>
      <w:r w:rsidR="00D628D4" w:rsidRPr="001B0352">
        <w:rPr>
          <w:rFonts w:ascii="GHEA Mariam" w:eastAsia="GHEA Mariam" w:hAnsi="GHEA Mariam" w:cs="GHEA Mariam"/>
          <w:sz w:val="24"/>
          <w:szCs w:val="24"/>
        </w:rPr>
        <w:t xml:space="preserve"> </w:t>
      </w:r>
      <w:r w:rsidR="0071372D" w:rsidRPr="001B0352">
        <w:rPr>
          <w:rFonts w:ascii="GHEA Mariam" w:eastAsia="GHEA Mariam" w:hAnsi="GHEA Mariam" w:cs="GHEA Mariam"/>
          <w:sz w:val="24"/>
          <w:szCs w:val="24"/>
        </w:rPr>
        <w:t>Ա.</w:t>
      </w:r>
      <w:r w:rsidR="0071372D">
        <w:rPr>
          <w:rFonts w:ascii="GHEA Mariam" w:eastAsia="GHEA Mariam" w:hAnsi="GHEA Mariam" w:cs="GHEA Mariam"/>
          <w:sz w:val="24"/>
          <w:szCs w:val="24"/>
        </w:rPr>
        <w:t xml:space="preserve">Ծառուկյանը </w:t>
      </w:r>
      <w:r w:rsidR="0071372D" w:rsidRPr="00B2789D">
        <w:rPr>
          <w:rFonts w:ascii="GHEA Mariam" w:eastAsia="GHEA Mariam" w:hAnsi="GHEA Mariam" w:cs="GHEA Mariam"/>
          <w:sz w:val="24"/>
          <w:szCs w:val="24"/>
        </w:rPr>
        <w:t>որևէ կապ չունի</w:t>
      </w:r>
      <w:r w:rsidR="00D628D4" w:rsidRPr="001B0352">
        <w:rPr>
          <w:rStyle w:val="FootnoteReference"/>
          <w:rFonts w:ascii="GHEA Mariam" w:eastAsia="GHEA Mariam" w:hAnsi="GHEA Mariam" w:cs="GHEA Mariam"/>
          <w:sz w:val="24"/>
          <w:szCs w:val="24"/>
        </w:rPr>
        <w:footnoteReference w:id="11"/>
      </w:r>
      <w:r w:rsidR="00D628D4" w:rsidRPr="001B0352">
        <w:rPr>
          <w:rFonts w:ascii="GHEA Mariam" w:eastAsia="GHEA Mariam" w:hAnsi="GHEA Mariam" w:cs="GHEA Mariam"/>
          <w:sz w:val="24"/>
          <w:szCs w:val="24"/>
        </w:rPr>
        <w:t>:</w:t>
      </w:r>
    </w:p>
    <w:p w14:paraId="4D493B65" w14:textId="01AC1BC4" w:rsidR="00A25104" w:rsidRDefault="00690715" w:rsidP="00D628D4">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1</w:t>
      </w:r>
      <w:r w:rsidR="00E4103F">
        <w:rPr>
          <w:rFonts w:ascii="GHEA Mariam" w:eastAsia="GHEA Mariam" w:hAnsi="GHEA Mariam" w:cs="GHEA Mariam"/>
          <w:sz w:val="24"/>
          <w:szCs w:val="24"/>
        </w:rPr>
        <w:t>1</w:t>
      </w:r>
      <w:r>
        <w:rPr>
          <w:rFonts w:ascii="GHEA Mariam" w:eastAsia="GHEA Mariam" w:hAnsi="GHEA Mariam" w:cs="GHEA Mariam"/>
          <w:sz w:val="24"/>
          <w:szCs w:val="24"/>
        </w:rPr>
        <w:t>.1.</w:t>
      </w:r>
      <w:r w:rsidRPr="00A25104">
        <w:rPr>
          <w:rFonts w:ascii="GHEA Mariam" w:eastAsia="GHEA Mariam" w:hAnsi="GHEA Mariam" w:cs="GHEA Mariam"/>
          <w:sz w:val="24"/>
          <w:szCs w:val="24"/>
        </w:rPr>
        <w:t xml:space="preserve"> </w:t>
      </w:r>
      <w:r w:rsidR="0071372D" w:rsidRPr="00E02BAF">
        <w:rPr>
          <w:rFonts w:ascii="GHEA Mariam" w:eastAsia="GHEA Mariam" w:hAnsi="GHEA Mariam" w:cs="GHEA Mariam"/>
          <w:iCs/>
          <w:sz w:val="24"/>
          <w:szCs w:val="24"/>
        </w:rPr>
        <w:t>Վահե Ամիրխանյանը</w:t>
      </w:r>
      <w:r w:rsidR="0071372D" w:rsidRPr="00B2789D">
        <w:rPr>
          <w:rFonts w:ascii="GHEA Mariam" w:eastAsia="GHEA Mariam" w:hAnsi="GHEA Mariam" w:cs="GHEA Mariam"/>
          <w:sz w:val="24"/>
          <w:szCs w:val="24"/>
        </w:rPr>
        <w:t xml:space="preserve"> նշել է նաև, որ ե</w:t>
      </w:r>
      <w:r w:rsidR="00A25104" w:rsidRPr="001B0352">
        <w:rPr>
          <w:rFonts w:ascii="GHEA Mariam" w:eastAsia="GHEA Mariam" w:hAnsi="GHEA Mariam" w:cs="GHEA Mariam"/>
          <w:sz w:val="24"/>
          <w:szCs w:val="24"/>
        </w:rPr>
        <w:t xml:space="preserve">թե նույնիսկ Ա.Ծառուկյանն է Ա.Միքայելյանին վնասվածքը պատճառել, </w:t>
      </w:r>
      <w:r w:rsidR="0071372D" w:rsidRPr="00B2789D">
        <w:rPr>
          <w:rFonts w:ascii="GHEA Mariam" w:eastAsia="GHEA Mariam" w:hAnsi="GHEA Mariam" w:cs="GHEA Mariam"/>
          <w:sz w:val="24"/>
          <w:szCs w:val="24"/>
        </w:rPr>
        <w:t xml:space="preserve">ապա </w:t>
      </w:r>
      <w:r w:rsidR="004E0E7F">
        <w:rPr>
          <w:rFonts w:ascii="GHEA Mariam" w:eastAsia="GHEA Mariam" w:hAnsi="GHEA Mariam" w:cs="GHEA Mariam"/>
          <w:sz w:val="24"/>
          <w:szCs w:val="24"/>
        </w:rPr>
        <w:t>վերջինս</w:t>
      </w:r>
      <w:r w:rsidR="00A25104" w:rsidRPr="001B0352">
        <w:rPr>
          <w:rFonts w:ascii="GHEA Mariam" w:eastAsia="GHEA Mariam" w:hAnsi="GHEA Mariam" w:cs="GHEA Mariam"/>
          <w:sz w:val="24"/>
          <w:szCs w:val="24"/>
        </w:rPr>
        <w:t xml:space="preserve"> հաստատ դրա մասին չի հայտնի իրավապահ մարմիններին, որովհետև դատապարտյալների շրջանում դա համարվում է անպատիվ արարք, որն անելուց հետո </w:t>
      </w:r>
      <w:r w:rsidR="001D74FE" w:rsidRPr="00B2789D">
        <w:rPr>
          <w:rFonts w:ascii="GHEA Mariam" w:eastAsia="GHEA Mariam" w:hAnsi="GHEA Mariam" w:cs="GHEA Mariam"/>
          <w:sz w:val="24"/>
          <w:szCs w:val="24"/>
        </w:rPr>
        <w:t xml:space="preserve">մյուս </w:t>
      </w:r>
      <w:r w:rsidR="00A25104" w:rsidRPr="001B0352">
        <w:rPr>
          <w:rFonts w:ascii="GHEA Mariam" w:eastAsia="GHEA Mariam" w:hAnsi="GHEA Mariam" w:cs="GHEA Mariam"/>
          <w:sz w:val="24"/>
          <w:szCs w:val="24"/>
        </w:rPr>
        <w:t xml:space="preserve">դատապարտյալներն ու </w:t>
      </w:r>
      <w:r w:rsidR="001D74FE">
        <w:rPr>
          <w:rFonts w:ascii="GHEA Mariam" w:eastAsia="GHEA Mariam" w:hAnsi="GHEA Mariam" w:cs="GHEA Mariam"/>
          <w:sz w:val="24"/>
          <w:szCs w:val="24"/>
        </w:rPr>
        <w:t>կալանավորներն ակնհայտ բացասական են տրամադրվում այդ անձանց դեմ</w:t>
      </w:r>
      <w:r w:rsidR="00636660">
        <w:rPr>
          <w:rStyle w:val="FootnoteReference"/>
          <w:rFonts w:ascii="GHEA Mariam" w:eastAsia="GHEA Mariam" w:hAnsi="GHEA Mariam" w:cs="GHEA Mariam"/>
          <w:sz w:val="24"/>
          <w:szCs w:val="24"/>
        </w:rPr>
        <w:footnoteReference w:id="12"/>
      </w:r>
      <w:r w:rsidR="001D74FE">
        <w:rPr>
          <w:rFonts w:ascii="GHEA Mariam" w:eastAsia="GHEA Mariam" w:hAnsi="GHEA Mariam" w:cs="GHEA Mariam"/>
          <w:sz w:val="24"/>
          <w:szCs w:val="24"/>
        </w:rPr>
        <w:t>:</w:t>
      </w:r>
    </w:p>
    <w:p w14:paraId="09E7A137" w14:textId="3D793E65" w:rsidR="001D74FE" w:rsidRPr="00B2789D" w:rsidRDefault="00690715" w:rsidP="00D628D4">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1</w:t>
      </w:r>
      <w:r w:rsidR="00E4103F">
        <w:rPr>
          <w:rFonts w:ascii="GHEA Mariam" w:eastAsia="GHEA Mariam" w:hAnsi="GHEA Mariam" w:cs="GHEA Mariam"/>
          <w:sz w:val="24"/>
          <w:szCs w:val="24"/>
        </w:rPr>
        <w:t>1</w:t>
      </w:r>
      <w:r>
        <w:rPr>
          <w:rFonts w:ascii="GHEA Mariam" w:eastAsia="GHEA Mariam" w:hAnsi="GHEA Mariam" w:cs="GHEA Mariam"/>
          <w:sz w:val="24"/>
          <w:szCs w:val="24"/>
        </w:rPr>
        <w:t>.2.</w:t>
      </w:r>
      <w:r w:rsidRPr="00A25104">
        <w:rPr>
          <w:rFonts w:ascii="GHEA Mariam" w:eastAsia="GHEA Mariam" w:hAnsi="GHEA Mariam" w:cs="GHEA Mariam"/>
          <w:sz w:val="24"/>
          <w:szCs w:val="24"/>
        </w:rPr>
        <w:t xml:space="preserve"> </w:t>
      </w:r>
      <w:r w:rsidR="001D74FE" w:rsidRPr="00B2789D">
        <w:rPr>
          <w:rFonts w:ascii="GHEA Mariam" w:eastAsia="GHEA Mariam" w:hAnsi="GHEA Mariam" w:cs="GHEA Mariam"/>
          <w:sz w:val="24"/>
          <w:szCs w:val="24"/>
        </w:rPr>
        <w:t xml:space="preserve">Վերոնշյալի մասին </w:t>
      </w:r>
      <w:r w:rsidR="00F848CC">
        <w:rPr>
          <w:rFonts w:ascii="GHEA Mariam" w:eastAsia="GHEA Mariam" w:hAnsi="GHEA Mariam" w:cs="GHEA Mariam"/>
          <w:sz w:val="24"/>
          <w:szCs w:val="24"/>
        </w:rPr>
        <w:t>իր ցուցմունքով հայտնել է</w:t>
      </w:r>
      <w:r w:rsidR="001D74FE" w:rsidRPr="00B2789D">
        <w:rPr>
          <w:rFonts w:ascii="GHEA Mariam" w:eastAsia="GHEA Mariam" w:hAnsi="GHEA Mariam" w:cs="GHEA Mariam"/>
          <w:sz w:val="24"/>
          <w:szCs w:val="24"/>
        </w:rPr>
        <w:t xml:space="preserve"> նաև </w:t>
      </w:r>
      <w:r w:rsidR="001D74FE" w:rsidRPr="001B0352">
        <w:rPr>
          <w:rFonts w:ascii="GHEA Mariam" w:eastAsia="GHEA Mariam" w:hAnsi="GHEA Mariam" w:cs="GHEA Mariam"/>
          <w:sz w:val="24"/>
          <w:szCs w:val="24"/>
        </w:rPr>
        <w:t xml:space="preserve">«Վանաձոր» </w:t>
      </w:r>
      <w:r w:rsidR="001D74FE">
        <w:rPr>
          <w:rFonts w:ascii="GHEA Mariam" w:eastAsia="GHEA Mariam" w:hAnsi="GHEA Mariam" w:cs="GHEA Mariam"/>
          <w:sz w:val="24"/>
          <w:szCs w:val="24"/>
        </w:rPr>
        <w:t xml:space="preserve">քրեակատարողական հիմնարկի աշխատակից </w:t>
      </w:r>
      <w:r w:rsidR="001D74FE" w:rsidRPr="00E02BAF">
        <w:rPr>
          <w:rFonts w:ascii="GHEA Mariam" w:eastAsia="GHEA Mariam" w:hAnsi="GHEA Mariam" w:cs="GHEA Mariam"/>
          <w:sz w:val="24"/>
          <w:szCs w:val="24"/>
        </w:rPr>
        <w:t>Արամ Ավետիքյանը</w:t>
      </w:r>
      <w:r w:rsidR="001D74FE">
        <w:rPr>
          <w:rStyle w:val="FootnoteReference"/>
          <w:rFonts w:ascii="GHEA Mariam" w:eastAsia="GHEA Mariam" w:hAnsi="GHEA Mariam" w:cs="GHEA Mariam"/>
          <w:sz w:val="24"/>
          <w:szCs w:val="24"/>
          <w:lang w:val="en-US"/>
        </w:rPr>
        <w:footnoteReference w:id="13"/>
      </w:r>
      <w:r w:rsidR="001D74FE" w:rsidRPr="00B2789D">
        <w:rPr>
          <w:rFonts w:ascii="GHEA Mariam" w:eastAsia="GHEA Mariam" w:hAnsi="GHEA Mariam" w:cs="GHEA Mariam"/>
          <w:sz w:val="24"/>
          <w:szCs w:val="24"/>
        </w:rPr>
        <w:t>:</w:t>
      </w:r>
    </w:p>
    <w:p w14:paraId="064BEA91" w14:textId="6A3E57C1" w:rsidR="00D628D4" w:rsidRPr="00B2789D" w:rsidRDefault="00690715" w:rsidP="00D628D4">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1</w:t>
      </w:r>
      <w:r w:rsidR="00E4103F">
        <w:rPr>
          <w:rFonts w:ascii="GHEA Mariam" w:eastAsia="GHEA Mariam" w:hAnsi="GHEA Mariam" w:cs="GHEA Mariam"/>
          <w:sz w:val="24"/>
          <w:szCs w:val="24"/>
        </w:rPr>
        <w:t>2</w:t>
      </w:r>
      <w:r w:rsidR="00D628D4" w:rsidRPr="001B0352">
        <w:rPr>
          <w:rFonts w:ascii="GHEA Mariam" w:eastAsia="GHEA Mariam" w:hAnsi="GHEA Mariam" w:cs="GHEA Mariam"/>
          <w:sz w:val="24"/>
          <w:szCs w:val="24"/>
        </w:rPr>
        <w:t>.</w:t>
      </w:r>
      <w:r w:rsidR="001D74FE" w:rsidRPr="00B2789D">
        <w:rPr>
          <w:rFonts w:ascii="GHEA Mariam" w:eastAsia="GHEA Mariam" w:hAnsi="GHEA Mariam" w:cs="GHEA Mariam"/>
          <w:sz w:val="24"/>
          <w:szCs w:val="24"/>
        </w:rPr>
        <w:t xml:space="preserve"> Վկաներ </w:t>
      </w:r>
      <w:r w:rsidR="00D628D4" w:rsidRPr="00E02BAF">
        <w:rPr>
          <w:rFonts w:ascii="GHEA Mariam" w:eastAsia="GHEA Mariam" w:hAnsi="GHEA Mariam" w:cs="GHEA Mariam"/>
          <w:iCs/>
          <w:sz w:val="24"/>
          <w:szCs w:val="24"/>
        </w:rPr>
        <w:t xml:space="preserve">Սամվել Թադևոսյանը </w:t>
      </w:r>
      <w:r w:rsidRPr="00E02BAF">
        <w:rPr>
          <w:rFonts w:ascii="GHEA Mariam" w:eastAsia="GHEA Mariam" w:hAnsi="GHEA Mariam" w:cs="GHEA Mariam"/>
          <w:iCs/>
          <w:sz w:val="24"/>
          <w:szCs w:val="24"/>
        </w:rPr>
        <w:t>և</w:t>
      </w:r>
      <w:r w:rsidR="001D74FE" w:rsidRPr="00E02BAF">
        <w:rPr>
          <w:rFonts w:ascii="GHEA Mariam" w:eastAsia="GHEA Mariam" w:hAnsi="GHEA Mariam" w:cs="GHEA Mariam"/>
          <w:iCs/>
          <w:sz w:val="24"/>
          <w:szCs w:val="24"/>
        </w:rPr>
        <w:t xml:space="preserve"> </w:t>
      </w:r>
      <w:r w:rsidRPr="00E02BAF">
        <w:rPr>
          <w:rFonts w:ascii="GHEA Mariam" w:eastAsia="GHEA Mariam" w:hAnsi="GHEA Mariam" w:cs="GHEA Mariam"/>
          <w:iCs/>
          <w:sz w:val="24"/>
          <w:szCs w:val="24"/>
        </w:rPr>
        <w:t>Արկադի Պապյանն</w:t>
      </w:r>
      <w:r w:rsidRPr="00B2789D">
        <w:rPr>
          <w:rFonts w:ascii="GHEA Mariam" w:eastAsia="GHEA Mariam" w:hAnsi="GHEA Mariam" w:cs="GHEA Mariam"/>
          <w:sz w:val="24"/>
          <w:szCs w:val="24"/>
        </w:rPr>
        <w:t xml:space="preserve"> ըստ էության նույնաբովանդակ ցուցմունքներ են տվել այն մասին, որ </w:t>
      </w:r>
      <w:r w:rsidR="001D74FE" w:rsidRPr="00B2789D">
        <w:rPr>
          <w:rFonts w:ascii="GHEA Mariam" w:eastAsia="GHEA Mariam" w:hAnsi="GHEA Mariam" w:cs="GHEA Mariam"/>
          <w:sz w:val="24"/>
          <w:szCs w:val="24"/>
        </w:rPr>
        <w:t>իրեն</w:t>
      </w:r>
      <w:r w:rsidRPr="00B2789D">
        <w:rPr>
          <w:rFonts w:ascii="GHEA Mariam" w:eastAsia="GHEA Mariam" w:hAnsi="GHEA Mariam" w:cs="GHEA Mariam"/>
          <w:sz w:val="24"/>
          <w:szCs w:val="24"/>
        </w:rPr>
        <w:t>ք</w:t>
      </w:r>
      <w:r w:rsidR="001D74FE" w:rsidRPr="00B2789D">
        <w:rPr>
          <w:rFonts w:ascii="GHEA Mariam" w:eastAsia="GHEA Mariam" w:hAnsi="GHEA Mariam" w:cs="GHEA Mariam"/>
          <w:sz w:val="24"/>
          <w:szCs w:val="24"/>
        </w:rPr>
        <w:t xml:space="preserve"> նույն խցում պատիժ են կրել Ա</w:t>
      </w:r>
      <w:r w:rsidR="001D74FE" w:rsidRPr="001B0352">
        <w:rPr>
          <w:rFonts w:ascii="GHEA Mariam" w:eastAsia="GHEA Mariam" w:hAnsi="GHEA Mariam" w:cs="GHEA Mariam"/>
          <w:sz w:val="24"/>
          <w:szCs w:val="24"/>
        </w:rPr>
        <w:t>.</w:t>
      </w:r>
      <w:r w:rsidR="001D74FE">
        <w:rPr>
          <w:rFonts w:ascii="GHEA Mariam" w:eastAsia="GHEA Mariam" w:hAnsi="GHEA Mariam" w:cs="GHEA Mariam"/>
          <w:sz w:val="24"/>
          <w:szCs w:val="24"/>
        </w:rPr>
        <w:t>Ծառուկյանի և</w:t>
      </w:r>
      <w:r w:rsidR="00D628D4" w:rsidRPr="001B0352">
        <w:rPr>
          <w:rFonts w:ascii="GHEA Mariam" w:eastAsia="GHEA Mariam" w:hAnsi="GHEA Mariam" w:cs="GHEA Mariam"/>
          <w:sz w:val="24"/>
          <w:szCs w:val="24"/>
        </w:rPr>
        <w:t xml:space="preserve"> Ա</w:t>
      </w:r>
      <w:r w:rsidR="001D74FE" w:rsidRPr="001B0352">
        <w:rPr>
          <w:rFonts w:ascii="GHEA Mariam" w:eastAsia="GHEA Mariam" w:hAnsi="GHEA Mariam" w:cs="GHEA Mariam"/>
          <w:sz w:val="24"/>
          <w:szCs w:val="24"/>
        </w:rPr>
        <w:t>.</w:t>
      </w:r>
      <w:r w:rsidR="001D74FE">
        <w:rPr>
          <w:rFonts w:ascii="GHEA Mariam" w:eastAsia="GHEA Mariam" w:hAnsi="GHEA Mariam" w:cs="GHEA Mariam"/>
          <w:sz w:val="24"/>
          <w:szCs w:val="24"/>
        </w:rPr>
        <w:t>Միքայելյանի հետ, իր</w:t>
      </w:r>
      <w:r w:rsidR="00D628D4" w:rsidRPr="001B0352">
        <w:rPr>
          <w:rFonts w:ascii="GHEA Mariam" w:eastAsia="GHEA Mariam" w:hAnsi="GHEA Mariam" w:cs="GHEA Mariam"/>
          <w:sz w:val="24"/>
          <w:szCs w:val="24"/>
        </w:rPr>
        <w:t>ենք խցում ունեցել են շատ լավ, ընկերական փոխհարաբերություններ, երբեք չեն վիճել ու չեն կռվել միմյանց հետ: Հուլիսի 27-ին</w:t>
      </w:r>
      <w:r>
        <w:rPr>
          <w:rFonts w:ascii="GHEA Mariam" w:eastAsia="GHEA Mariam" w:hAnsi="GHEA Mariam" w:cs="GHEA Mariam"/>
          <w:sz w:val="24"/>
          <w:szCs w:val="24"/>
        </w:rPr>
        <w:t>՝</w:t>
      </w:r>
      <w:r w:rsidR="001D74FE">
        <w:rPr>
          <w:rFonts w:ascii="GHEA Mariam" w:eastAsia="GHEA Mariam" w:hAnsi="GHEA Mariam" w:cs="GHEA Mariam"/>
          <w:sz w:val="24"/>
          <w:szCs w:val="24"/>
        </w:rPr>
        <w:t xml:space="preserve"> </w:t>
      </w:r>
      <w:r w:rsidRPr="001B0352">
        <w:rPr>
          <w:rFonts w:ascii="GHEA Mariam" w:eastAsia="GHEA Mariam" w:hAnsi="GHEA Mariam" w:cs="GHEA Mariam"/>
          <w:sz w:val="24"/>
          <w:szCs w:val="24"/>
        </w:rPr>
        <w:t>ժամը 15</w:t>
      </w:r>
      <w:r w:rsidRPr="00B2789D">
        <w:rPr>
          <w:rFonts w:ascii="GHEA Mariam" w:eastAsia="GHEA Mariam" w:hAnsi="GHEA Mariam" w:cs="GHEA Mariam"/>
          <w:sz w:val="24"/>
          <w:szCs w:val="24"/>
        </w:rPr>
        <w:t>:00</w:t>
      </w:r>
      <w:r w:rsidRPr="001B0352">
        <w:rPr>
          <w:rFonts w:ascii="GHEA Mariam" w:eastAsia="GHEA Mariam" w:hAnsi="GHEA Mariam" w:cs="GHEA Mariam"/>
          <w:sz w:val="24"/>
          <w:szCs w:val="24"/>
        </w:rPr>
        <w:t>-ին</w:t>
      </w:r>
      <w:r w:rsidR="007E042B">
        <w:rPr>
          <w:rFonts w:ascii="GHEA Mariam" w:eastAsia="GHEA Mariam" w:hAnsi="GHEA Mariam" w:cs="GHEA Mariam"/>
          <w:sz w:val="24"/>
          <w:szCs w:val="24"/>
        </w:rPr>
        <w:t>,</w:t>
      </w:r>
      <w:r w:rsidRPr="001B0352">
        <w:rPr>
          <w:rFonts w:ascii="GHEA Mariam" w:eastAsia="GHEA Mariam" w:hAnsi="GHEA Mariam" w:cs="GHEA Mariam"/>
          <w:sz w:val="24"/>
          <w:szCs w:val="24"/>
        </w:rPr>
        <w:t xml:space="preserve"> </w:t>
      </w:r>
      <w:r w:rsidR="001D74FE">
        <w:rPr>
          <w:rFonts w:ascii="GHEA Mariam" w:eastAsia="GHEA Mariam" w:hAnsi="GHEA Mariam" w:cs="GHEA Mariam"/>
          <w:sz w:val="24"/>
          <w:szCs w:val="24"/>
        </w:rPr>
        <w:t xml:space="preserve">իրենք և </w:t>
      </w:r>
      <w:r w:rsidRPr="001B0352">
        <w:rPr>
          <w:rFonts w:ascii="GHEA Mariam" w:eastAsia="GHEA Mariam" w:hAnsi="GHEA Mariam" w:cs="GHEA Mariam"/>
          <w:sz w:val="24"/>
          <w:szCs w:val="24"/>
        </w:rPr>
        <w:t>Հ.Մարգարյանը</w:t>
      </w:r>
      <w:r w:rsidR="001D74FE" w:rsidRPr="00B2789D">
        <w:rPr>
          <w:rFonts w:ascii="GHEA Mariam" w:eastAsia="GHEA Mariam" w:hAnsi="GHEA Mariam" w:cs="GHEA Mariam"/>
          <w:sz w:val="24"/>
          <w:szCs w:val="24"/>
        </w:rPr>
        <w:t xml:space="preserve"> դուրս են եկել զբոսանքի, իսկ </w:t>
      </w:r>
      <w:r w:rsidR="00D628D4" w:rsidRPr="001B0352">
        <w:rPr>
          <w:rFonts w:ascii="GHEA Mariam" w:eastAsia="GHEA Mariam" w:hAnsi="GHEA Mariam" w:cs="GHEA Mariam"/>
          <w:sz w:val="24"/>
          <w:szCs w:val="24"/>
        </w:rPr>
        <w:t xml:space="preserve">Արմենն ու Աշոտը մնացել են խցում: Իրենք խուց վերադարձել են ժամը 19-ից հետո և տեսել են, որ </w:t>
      </w:r>
      <w:r w:rsidR="009537A5" w:rsidRPr="00E4103F">
        <w:rPr>
          <w:rFonts w:ascii="GHEA Mariam" w:eastAsia="GHEA Mariam" w:hAnsi="GHEA Mariam" w:cs="GHEA Mariam"/>
          <w:sz w:val="24"/>
          <w:szCs w:val="24"/>
        </w:rPr>
        <w:t>վերջիններս</w:t>
      </w:r>
      <w:r w:rsidR="00D628D4" w:rsidRPr="001B0352">
        <w:rPr>
          <w:rFonts w:ascii="GHEA Mariam" w:eastAsia="GHEA Mariam" w:hAnsi="GHEA Mariam" w:cs="GHEA Mariam"/>
          <w:sz w:val="24"/>
          <w:szCs w:val="24"/>
        </w:rPr>
        <w:t xml:space="preserve"> այնտեղ չեն: Չեն հետաքրքրվել և չեն իմացել, թե ինչ է եղել: Սուր առարկա, արյան կամ կասկածելի հետքեր չ</w:t>
      </w:r>
      <w:r w:rsidR="00357A24">
        <w:rPr>
          <w:rFonts w:ascii="GHEA Mariam" w:eastAsia="GHEA Mariam" w:hAnsi="GHEA Mariam" w:cs="GHEA Mariam"/>
          <w:sz w:val="24"/>
          <w:szCs w:val="24"/>
        </w:rPr>
        <w:t>են</w:t>
      </w:r>
      <w:r w:rsidR="00D628D4" w:rsidRPr="001B0352">
        <w:rPr>
          <w:rFonts w:ascii="GHEA Mariam" w:eastAsia="GHEA Mariam" w:hAnsi="GHEA Mariam" w:cs="GHEA Mariam"/>
          <w:sz w:val="24"/>
          <w:szCs w:val="24"/>
        </w:rPr>
        <w:t xml:space="preserve"> նկատել</w:t>
      </w:r>
      <w:r w:rsidR="00D628D4" w:rsidRPr="001B0352">
        <w:rPr>
          <w:rStyle w:val="FootnoteReference"/>
          <w:rFonts w:ascii="GHEA Mariam" w:eastAsia="GHEA Mariam" w:hAnsi="GHEA Mariam" w:cs="GHEA Mariam"/>
          <w:sz w:val="24"/>
          <w:szCs w:val="24"/>
        </w:rPr>
        <w:footnoteReference w:id="14"/>
      </w:r>
      <w:r w:rsidR="00D628D4" w:rsidRPr="001B0352">
        <w:rPr>
          <w:rFonts w:ascii="GHEA Mariam" w:eastAsia="GHEA Mariam" w:hAnsi="GHEA Mariam" w:cs="GHEA Mariam"/>
          <w:sz w:val="24"/>
          <w:szCs w:val="24"/>
        </w:rPr>
        <w:t>:</w:t>
      </w:r>
    </w:p>
    <w:p w14:paraId="29725F4B" w14:textId="74B96585" w:rsidR="00D628D4" w:rsidRPr="001B0352" w:rsidRDefault="00690715" w:rsidP="00D628D4">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1</w:t>
      </w:r>
      <w:r w:rsidR="00E4103F">
        <w:rPr>
          <w:rFonts w:ascii="GHEA Mariam" w:eastAsia="GHEA Mariam" w:hAnsi="GHEA Mariam" w:cs="GHEA Mariam"/>
          <w:sz w:val="24"/>
          <w:szCs w:val="24"/>
        </w:rPr>
        <w:t>3</w:t>
      </w:r>
      <w:r w:rsidR="00D628D4" w:rsidRPr="001B0352">
        <w:rPr>
          <w:rFonts w:ascii="GHEA Mariam" w:eastAsia="GHEA Mariam" w:hAnsi="GHEA Mariam" w:cs="GHEA Mariam"/>
          <w:sz w:val="24"/>
          <w:szCs w:val="24"/>
        </w:rPr>
        <w:t>. Դեպքի վայրի զննության արձանագրության և կից լուսանկարչական հավելվածի համաձայն</w:t>
      </w:r>
      <w:r w:rsidR="00357A24">
        <w:rPr>
          <w:rFonts w:ascii="GHEA Mariam" w:eastAsia="GHEA Mariam" w:hAnsi="GHEA Mariam" w:cs="GHEA Mariam"/>
          <w:sz w:val="24"/>
          <w:szCs w:val="24"/>
        </w:rPr>
        <w:t>՝</w:t>
      </w:r>
      <w:r w:rsidR="00D628D4" w:rsidRPr="001B0352">
        <w:rPr>
          <w:rFonts w:ascii="GHEA Mariam" w:eastAsia="GHEA Mariam" w:hAnsi="GHEA Mariam" w:cs="GHEA Mariam"/>
          <w:sz w:val="24"/>
          <w:szCs w:val="24"/>
        </w:rPr>
        <w:t xml:space="preserve"> դեպքի վայր է հանդիսանում ՀՀ </w:t>
      </w:r>
      <w:r w:rsidRPr="00B2789D">
        <w:rPr>
          <w:rFonts w:ascii="GHEA Mariam" w:eastAsia="GHEA Mariam" w:hAnsi="GHEA Mariam" w:cs="GHEA Mariam"/>
          <w:sz w:val="24"/>
          <w:szCs w:val="24"/>
        </w:rPr>
        <w:t>արդարադատության նախարարության</w:t>
      </w:r>
      <w:r w:rsidR="00D628D4" w:rsidRPr="001B0352">
        <w:rPr>
          <w:rFonts w:ascii="GHEA Mariam" w:eastAsia="GHEA Mariam" w:hAnsi="GHEA Mariam" w:cs="GHEA Mariam"/>
          <w:sz w:val="24"/>
          <w:szCs w:val="24"/>
        </w:rPr>
        <w:t xml:space="preserve"> քրեակատարողական վարչության</w:t>
      </w:r>
      <w:r w:rsidR="0095752D">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«Վանաձոր</w:t>
      </w:r>
      <w:r w:rsidR="0085793B">
        <w:rPr>
          <w:rFonts w:ascii="GHEA Mariam" w:eastAsia="GHEA Mariam" w:hAnsi="GHEA Mariam" w:cs="GHEA Mariam"/>
          <w:sz w:val="24"/>
          <w:szCs w:val="24"/>
        </w:rPr>
        <w:t>»</w:t>
      </w:r>
      <w:r w:rsidR="0095752D">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lastRenderedPageBreak/>
        <w:t>քրեակատարողական հիմնարկի 3-րդ մասնաշենքի թիվ 6-րդ խուցը: Խցի հյուսիսային պատի վերին մասում առկա է պատուհան, որը հատակից 1,7</w:t>
      </w:r>
      <w:r w:rsidR="009537A5" w:rsidRPr="00E4103F">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մ բարձրության վրա է: Պատուհանի տակ դրված է հեռուստացույց` պահարան</w:t>
      </w:r>
      <w:r w:rsidRPr="00B2789D">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տակդիրի վրա, իսկ դրա դիմաց</w:t>
      </w:r>
      <w:r>
        <w:rPr>
          <w:rFonts w:ascii="GHEA Mariam" w:eastAsia="GHEA Mariam" w:hAnsi="GHEA Mariam" w:cs="GHEA Mariam"/>
          <w:sz w:val="24"/>
          <w:szCs w:val="24"/>
        </w:rPr>
        <w:t>՝</w:t>
      </w:r>
      <w:r w:rsidR="00D628D4" w:rsidRPr="001B0352">
        <w:rPr>
          <w:rFonts w:ascii="GHEA Mariam" w:eastAsia="GHEA Mariam" w:hAnsi="GHEA Mariam" w:cs="GHEA Mariam"/>
          <w:sz w:val="24"/>
          <w:szCs w:val="24"/>
        </w:rPr>
        <w:t xml:space="preserve"> սեղանիկ, մահճակալները գտնվում են հեռուստացույցի աջ և ձախ կողմերում: Խցի կենտրոնում</w:t>
      </w:r>
      <w:r>
        <w:rPr>
          <w:rFonts w:ascii="GHEA Mariam" w:eastAsia="GHEA Mariam" w:hAnsi="GHEA Mariam" w:cs="GHEA Mariam"/>
          <w:sz w:val="24"/>
          <w:szCs w:val="24"/>
        </w:rPr>
        <w:t>՝</w:t>
      </w:r>
      <w:r w:rsidR="00D628D4" w:rsidRPr="001B0352">
        <w:rPr>
          <w:rFonts w:ascii="GHEA Mariam" w:eastAsia="GHEA Mariam" w:hAnsi="GHEA Mariam" w:cs="GHEA Mariam"/>
          <w:sz w:val="24"/>
          <w:szCs w:val="24"/>
        </w:rPr>
        <w:t xml:space="preserve"> հատակին</w:t>
      </w:r>
      <w:r w:rsidRPr="00B2789D">
        <w:rPr>
          <w:rFonts w:ascii="GHEA Mariam" w:eastAsia="GHEA Mariam" w:hAnsi="GHEA Mariam" w:cs="GHEA Mariam"/>
          <w:sz w:val="24"/>
          <w:szCs w:val="24"/>
        </w:rPr>
        <w:t xml:space="preserve"> և սանհանգույցում</w:t>
      </w:r>
      <w:r w:rsidR="00D628D4" w:rsidRPr="001B0352">
        <w:rPr>
          <w:rFonts w:ascii="GHEA Mariam" w:eastAsia="GHEA Mariam" w:hAnsi="GHEA Mariam" w:cs="GHEA Mariam"/>
          <w:sz w:val="24"/>
          <w:szCs w:val="24"/>
        </w:rPr>
        <w:t xml:space="preserve"> հայտնաբերվել </w:t>
      </w:r>
      <w:r w:rsidRPr="00B2789D">
        <w:rPr>
          <w:rFonts w:ascii="GHEA Mariam" w:eastAsia="GHEA Mariam" w:hAnsi="GHEA Mariam" w:cs="GHEA Mariam"/>
          <w:sz w:val="24"/>
          <w:szCs w:val="24"/>
        </w:rPr>
        <w:t>են</w:t>
      </w:r>
      <w:r w:rsidR="00D628D4" w:rsidRPr="001B0352">
        <w:rPr>
          <w:rFonts w:ascii="GHEA Mariam" w:eastAsia="GHEA Mariam" w:hAnsi="GHEA Mariam" w:cs="GHEA Mariam"/>
          <w:sz w:val="24"/>
          <w:szCs w:val="24"/>
        </w:rPr>
        <w:t xml:space="preserve"> արնանման հետք</w:t>
      </w:r>
      <w:r w:rsidRPr="00B2789D">
        <w:rPr>
          <w:rFonts w:ascii="GHEA Mariam" w:eastAsia="GHEA Mariam" w:hAnsi="GHEA Mariam" w:cs="GHEA Mariam"/>
          <w:sz w:val="24"/>
          <w:szCs w:val="24"/>
        </w:rPr>
        <w:t xml:space="preserve">եր: </w:t>
      </w:r>
      <w:r w:rsidR="00D628D4" w:rsidRPr="001B0352">
        <w:rPr>
          <w:rFonts w:ascii="GHEA Mariam" w:eastAsia="GHEA Mariam" w:hAnsi="GHEA Mariam" w:cs="GHEA Mariam"/>
          <w:sz w:val="24"/>
          <w:szCs w:val="24"/>
        </w:rPr>
        <w:t>Զննության մասնակից Ա</w:t>
      </w:r>
      <w:r w:rsidRPr="001B0352">
        <w:rPr>
          <w:rFonts w:ascii="GHEA Mariam" w:eastAsia="GHEA Mariam" w:hAnsi="GHEA Mariam" w:cs="GHEA Mariam"/>
          <w:sz w:val="24"/>
          <w:szCs w:val="24"/>
        </w:rPr>
        <w:t>.</w:t>
      </w:r>
      <w:r w:rsidR="00D628D4" w:rsidRPr="001B0352">
        <w:rPr>
          <w:rFonts w:ascii="GHEA Mariam" w:eastAsia="GHEA Mariam" w:hAnsi="GHEA Mariam" w:cs="GHEA Mariam"/>
          <w:sz w:val="24"/>
          <w:szCs w:val="24"/>
        </w:rPr>
        <w:t>Ծառուկյանը հայտարարել է, որ 2016 թվականի հուլիսի 27-ին` ժամը 15</w:t>
      </w:r>
      <w:r w:rsidR="00357A24">
        <w:rPr>
          <w:rFonts w:ascii="GHEA Mariam" w:eastAsia="GHEA Mariam" w:hAnsi="GHEA Mariam" w:cs="GHEA Mariam"/>
          <w:sz w:val="24"/>
          <w:szCs w:val="24"/>
        </w:rPr>
        <w:t>։00</w:t>
      </w:r>
      <w:r w:rsidR="00D628D4" w:rsidRPr="001B0352">
        <w:rPr>
          <w:rFonts w:ascii="GHEA Mariam" w:eastAsia="GHEA Mariam" w:hAnsi="GHEA Mariam" w:cs="GHEA Mariam"/>
          <w:sz w:val="24"/>
          <w:szCs w:val="24"/>
        </w:rPr>
        <w:t>-ի սահմաններում, խցակիցները գնացել են զբոսանքի համար նախատեսված վայր, իսկ ինքն ու Ա</w:t>
      </w:r>
      <w:r w:rsidRPr="001B0352">
        <w:rPr>
          <w:rFonts w:ascii="GHEA Mariam" w:eastAsia="GHEA Mariam" w:hAnsi="GHEA Mariam" w:cs="GHEA Mariam"/>
          <w:sz w:val="24"/>
          <w:szCs w:val="24"/>
        </w:rPr>
        <w:t>.</w:t>
      </w:r>
      <w:r w:rsidR="00D628D4" w:rsidRPr="001B0352">
        <w:rPr>
          <w:rFonts w:ascii="GHEA Mariam" w:eastAsia="GHEA Mariam" w:hAnsi="GHEA Mariam" w:cs="GHEA Mariam"/>
          <w:sz w:val="24"/>
          <w:szCs w:val="24"/>
        </w:rPr>
        <w:t>Միքայելյանը խցում մնացել են երկուսով</w:t>
      </w:r>
      <w:r w:rsidRPr="00B2789D">
        <w:rPr>
          <w:rFonts w:ascii="GHEA Mariam" w:eastAsia="GHEA Mariam" w:hAnsi="GHEA Mariam" w:cs="GHEA Mariam"/>
          <w:sz w:val="24"/>
          <w:szCs w:val="24"/>
        </w:rPr>
        <w:t>,</w:t>
      </w:r>
      <w:r w:rsidR="00D628D4" w:rsidRPr="001B0352">
        <w:rPr>
          <w:rFonts w:ascii="GHEA Mariam" w:eastAsia="GHEA Mariam" w:hAnsi="GHEA Mariam" w:cs="GHEA Mariam"/>
          <w:sz w:val="24"/>
          <w:szCs w:val="24"/>
        </w:rPr>
        <w:t xml:space="preserve"> </w:t>
      </w:r>
      <w:r w:rsidR="0085793B" w:rsidRPr="00B2789D">
        <w:rPr>
          <w:rFonts w:ascii="GHEA Mariam" w:eastAsia="GHEA Mariam" w:hAnsi="GHEA Mariam" w:cs="GHEA Mariam"/>
          <w:sz w:val="24"/>
          <w:szCs w:val="24"/>
        </w:rPr>
        <w:t>վերջինս բարձրացել է բաց պատուհանի մոտ՝ եղունգները դրսում կտրելու</w:t>
      </w:r>
      <w:r w:rsidR="00357A24" w:rsidRPr="00357A24">
        <w:rPr>
          <w:rFonts w:ascii="GHEA Mariam" w:eastAsia="GHEA Mariam" w:hAnsi="GHEA Mariam" w:cs="GHEA Mariam"/>
          <w:sz w:val="24"/>
          <w:szCs w:val="24"/>
        </w:rPr>
        <w:t>,</w:t>
      </w:r>
      <w:r w:rsidR="0085793B" w:rsidRPr="00B2789D">
        <w:rPr>
          <w:rFonts w:ascii="GHEA Mariam" w:eastAsia="GHEA Mariam" w:hAnsi="GHEA Mariam" w:cs="GHEA Mariam"/>
          <w:sz w:val="24"/>
          <w:szCs w:val="24"/>
        </w:rPr>
        <w:t xml:space="preserve"> իսկ ինքը գտնվել է սանհանգույցում, լսել է</w:t>
      </w:r>
      <w:r w:rsidR="0085793B" w:rsidRPr="001B0352">
        <w:rPr>
          <w:rFonts w:ascii="GHEA Mariam" w:eastAsia="GHEA Mariam" w:hAnsi="GHEA Mariam" w:cs="GHEA Mariam"/>
          <w:iCs/>
          <w:sz w:val="24"/>
          <w:szCs w:val="24"/>
        </w:rPr>
        <w:t xml:space="preserve"> «դխկ, շխկ» ձայներ, </w:t>
      </w:r>
      <w:r w:rsidR="0085793B" w:rsidRPr="00B2789D">
        <w:rPr>
          <w:rFonts w:ascii="GHEA Mariam" w:eastAsia="GHEA Mariam" w:hAnsi="GHEA Mariam" w:cs="GHEA Mariam"/>
          <w:iCs/>
          <w:sz w:val="24"/>
          <w:szCs w:val="24"/>
        </w:rPr>
        <w:t>հետո Ա</w:t>
      </w:r>
      <w:r w:rsidR="0085793B" w:rsidRPr="001B0352">
        <w:rPr>
          <w:rFonts w:ascii="GHEA Mariam" w:eastAsia="GHEA Mariam" w:hAnsi="GHEA Mariam" w:cs="GHEA Mariam"/>
          <w:sz w:val="24"/>
          <w:szCs w:val="24"/>
        </w:rPr>
        <w:t>.</w:t>
      </w:r>
      <w:r w:rsidR="0085793B">
        <w:rPr>
          <w:rFonts w:ascii="GHEA Mariam" w:eastAsia="GHEA Mariam" w:hAnsi="GHEA Mariam" w:cs="GHEA Mariam"/>
          <w:sz w:val="24"/>
          <w:szCs w:val="24"/>
        </w:rPr>
        <w:t>Միքայելյանի</w:t>
      </w:r>
      <w:r w:rsidR="007E042B">
        <w:rPr>
          <w:rFonts w:ascii="GHEA Mariam" w:eastAsia="GHEA Mariam" w:hAnsi="GHEA Mariam" w:cs="GHEA Mariam"/>
          <w:sz w:val="24"/>
          <w:szCs w:val="24"/>
        </w:rPr>
        <w:t>՝</w:t>
      </w:r>
      <w:r w:rsidR="0085793B">
        <w:rPr>
          <w:rFonts w:ascii="GHEA Mariam" w:eastAsia="GHEA Mariam" w:hAnsi="GHEA Mariam" w:cs="GHEA Mariam"/>
          <w:sz w:val="24"/>
          <w:szCs w:val="24"/>
        </w:rPr>
        <w:t xml:space="preserve"> </w:t>
      </w:r>
      <w:r w:rsidR="0085793B" w:rsidRPr="001B0352">
        <w:rPr>
          <w:rFonts w:ascii="GHEA Mariam" w:eastAsia="GHEA Mariam" w:hAnsi="GHEA Mariam" w:cs="GHEA Mariam"/>
          <w:iCs/>
          <w:sz w:val="24"/>
          <w:szCs w:val="24"/>
        </w:rPr>
        <w:t>«</w:t>
      </w:r>
      <w:r w:rsidR="0085793B" w:rsidRPr="00B2789D">
        <w:rPr>
          <w:rFonts w:ascii="GHEA Mariam" w:eastAsia="GHEA Mariam" w:hAnsi="GHEA Mariam" w:cs="GHEA Mariam"/>
          <w:iCs/>
          <w:sz w:val="24"/>
          <w:szCs w:val="24"/>
        </w:rPr>
        <w:t>արա-արա</w:t>
      </w:r>
      <w:r w:rsidR="0085793B" w:rsidRPr="001B0352">
        <w:rPr>
          <w:rFonts w:ascii="GHEA Mariam" w:eastAsia="GHEA Mariam" w:hAnsi="GHEA Mariam" w:cs="GHEA Mariam"/>
          <w:iCs/>
          <w:sz w:val="24"/>
          <w:szCs w:val="24"/>
        </w:rPr>
        <w:t>»</w:t>
      </w:r>
      <w:r w:rsidR="0085793B" w:rsidRPr="00B2789D">
        <w:rPr>
          <w:rFonts w:ascii="GHEA Mariam" w:eastAsia="GHEA Mariam" w:hAnsi="GHEA Mariam" w:cs="GHEA Mariam"/>
          <w:iCs/>
          <w:sz w:val="24"/>
          <w:szCs w:val="24"/>
        </w:rPr>
        <w:t xml:space="preserve"> բացականչությունը,</w:t>
      </w:r>
      <w:r w:rsidR="0085793B" w:rsidRPr="001B0352">
        <w:rPr>
          <w:rFonts w:ascii="GHEA Mariam" w:eastAsia="GHEA Mariam" w:hAnsi="GHEA Mariam" w:cs="GHEA Mariam"/>
          <w:iCs/>
          <w:sz w:val="24"/>
          <w:szCs w:val="24"/>
        </w:rPr>
        <w:t xml:space="preserve"> </w:t>
      </w:r>
      <w:r w:rsidR="0085793B" w:rsidRPr="00B2789D">
        <w:rPr>
          <w:rFonts w:ascii="GHEA Mariam" w:eastAsia="GHEA Mariam" w:hAnsi="GHEA Mariam" w:cs="GHEA Mariam"/>
          <w:iCs/>
          <w:sz w:val="24"/>
          <w:szCs w:val="24"/>
        </w:rPr>
        <w:t>դուրս է եկել սանհանգույցից</w:t>
      </w:r>
      <w:r w:rsidR="0085793B" w:rsidRPr="001B0352">
        <w:rPr>
          <w:rFonts w:ascii="GHEA Mariam" w:eastAsia="GHEA Mariam" w:hAnsi="GHEA Mariam" w:cs="GHEA Mariam"/>
          <w:iCs/>
          <w:sz w:val="24"/>
          <w:szCs w:val="24"/>
        </w:rPr>
        <w:t xml:space="preserve"> և տեսել, որ </w:t>
      </w:r>
      <w:r w:rsidR="0085793B" w:rsidRPr="00B2789D">
        <w:rPr>
          <w:rFonts w:ascii="GHEA Mariam" w:eastAsia="GHEA Mariam" w:hAnsi="GHEA Mariam" w:cs="GHEA Mariam"/>
          <w:iCs/>
          <w:sz w:val="24"/>
          <w:szCs w:val="24"/>
        </w:rPr>
        <w:t>վերջինս</w:t>
      </w:r>
      <w:r w:rsidR="0085793B" w:rsidRPr="001B0352">
        <w:rPr>
          <w:rFonts w:ascii="GHEA Mariam" w:eastAsia="GHEA Mariam" w:hAnsi="GHEA Mariam" w:cs="GHEA Mariam"/>
          <w:iCs/>
          <w:sz w:val="24"/>
          <w:szCs w:val="24"/>
        </w:rPr>
        <w:t xml:space="preserve"> ընկած է գետնին</w:t>
      </w:r>
      <w:r w:rsidR="0085793B">
        <w:rPr>
          <w:rFonts w:ascii="GHEA Mariam" w:eastAsia="GHEA Mariam" w:hAnsi="GHEA Mariam" w:cs="GHEA Mariam"/>
          <w:iCs/>
          <w:sz w:val="24"/>
          <w:szCs w:val="24"/>
        </w:rPr>
        <w:t>՝</w:t>
      </w:r>
      <w:r w:rsidR="0085793B" w:rsidRPr="001B0352">
        <w:rPr>
          <w:rFonts w:ascii="GHEA Mariam" w:eastAsia="GHEA Mariam" w:hAnsi="GHEA Mariam" w:cs="GHEA Mariam"/>
          <w:iCs/>
          <w:sz w:val="24"/>
          <w:szCs w:val="24"/>
        </w:rPr>
        <w:t xml:space="preserve"> հեռուստացույցի </w:t>
      </w:r>
      <w:r w:rsidR="0085793B" w:rsidRPr="00B2789D">
        <w:rPr>
          <w:rFonts w:ascii="GHEA Mariam" w:eastAsia="GHEA Mariam" w:hAnsi="GHEA Mariam" w:cs="GHEA Mariam"/>
          <w:iCs/>
          <w:sz w:val="24"/>
          <w:szCs w:val="24"/>
        </w:rPr>
        <w:t>մոտ</w:t>
      </w:r>
      <w:r w:rsidR="0085793B" w:rsidRPr="001B0352">
        <w:rPr>
          <w:rFonts w:ascii="GHEA Mariam" w:eastAsia="GHEA Mariam" w:hAnsi="GHEA Mariam" w:cs="GHEA Mariam"/>
          <w:iCs/>
          <w:sz w:val="24"/>
          <w:szCs w:val="24"/>
        </w:rPr>
        <w:t xml:space="preserve">: </w:t>
      </w:r>
      <w:r w:rsidR="0085793B" w:rsidRPr="00B2789D">
        <w:rPr>
          <w:rFonts w:ascii="GHEA Mariam" w:eastAsia="GHEA Mariam" w:hAnsi="GHEA Mariam" w:cs="GHEA Mariam"/>
          <w:sz w:val="24"/>
          <w:szCs w:val="24"/>
        </w:rPr>
        <w:t>Խցում որևէ սուր կտրող-ծակող կամ այլ կասկածելի գործիք կամ առարկա չի հայտնաբերվել</w:t>
      </w:r>
      <w:r w:rsidR="00D628D4" w:rsidRPr="001B0352">
        <w:rPr>
          <w:rStyle w:val="FootnoteReference"/>
          <w:rFonts w:ascii="GHEA Mariam" w:eastAsia="GHEA Mariam" w:hAnsi="GHEA Mariam" w:cs="GHEA Mariam"/>
          <w:sz w:val="24"/>
          <w:szCs w:val="24"/>
        </w:rPr>
        <w:footnoteReference w:id="15"/>
      </w:r>
      <w:r w:rsidR="00D628D4" w:rsidRPr="001B0352">
        <w:rPr>
          <w:rFonts w:ascii="GHEA Mariam" w:eastAsia="GHEA Mariam" w:hAnsi="GHEA Mariam" w:cs="GHEA Mariam"/>
          <w:sz w:val="24"/>
          <w:szCs w:val="24"/>
        </w:rPr>
        <w:t>:</w:t>
      </w:r>
    </w:p>
    <w:p w14:paraId="61B15518" w14:textId="30143C07" w:rsidR="00D628D4" w:rsidRPr="001B0352" w:rsidRDefault="0085793B" w:rsidP="00D628D4">
      <w:pPr>
        <w:tabs>
          <w:tab w:val="left" w:pos="567"/>
        </w:tabs>
        <w:spacing w:line="360" w:lineRule="auto"/>
        <w:ind w:firstLine="567"/>
        <w:contextualSpacing/>
        <w:jc w:val="both"/>
        <w:rPr>
          <w:rFonts w:ascii="GHEA Mariam" w:eastAsia="GHEA Mariam" w:hAnsi="GHEA Mariam" w:cs="GHEA Mariam"/>
          <w:sz w:val="24"/>
          <w:szCs w:val="24"/>
        </w:rPr>
      </w:pPr>
      <w:r w:rsidRPr="00B2789D">
        <w:rPr>
          <w:rFonts w:ascii="GHEA Mariam" w:eastAsia="GHEA Mariam" w:hAnsi="GHEA Mariam" w:cs="GHEA Mariam"/>
          <w:sz w:val="24"/>
          <w:szCs w:val="24"/>
        </w:rPr>
        <w:t>1</w:t>
      </w:r>
      <w:r w:rsidR="00E4103F">
        <w:rPr>
          <w:rFonts w:ascii="GHEA Mariam" w:eastAsia="GHEA Mariam" w:hAnsi="GHEA Mariam" w:cs="GHEA Mariam"/>
          <w:sz w:val="24"/>
          <w:szCs w:val="24"/>
        </w:rPr>
        <w:t>4</w:t>
      </w:r>
      <w:r w:rsidR="00195348">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 xml:space="preserve">«Վանաձոր» քրեակատարողական հիմնարկի կալանավորված անձանց (դատապարտյալների) զբոսանքի հաշվառման մատյանի </w:t>
      </w:r>
      <w:r w:rsidR="006E0C3D" w:rsidRPr="00B2789D">
        <w:rPr>
          <w:rFonts w:ascii="GHEA Mariam" w:eastAsia="GHEA Mariam" w:hAnsi="GHEA Mariam" w:cs="GHEA Mariam"/>
          <w:sz w:val="24"/>
          <w:szCs w:val="24"/>
        </w:rPr>
        <w:t>և դրա</w:t>
      </w:r>
      <w:r w:rsidR="006E0C3D" w:rsidRPr="001B0352">
        <w:rPr>
          <w:rFonts w:ascii="GHEA Mariam" w:eastAsia="GHEA Mariam" w:hAnsi="GHEA Mariam" w:cs="GHEA Mariam"/>
          <w:sz w:val="24"/>
          <w:szCs w:val="24"/>
        </w:rPr>
        <w:t xml:space="preserve"> զնն</w:t>
      </w:r>
      <w:r w:rsidR="006E0C3D" w:rsidRPr="00B2789D">
        <w:rPr>
          <w:rFonts w:ascii="GHEA Mariam" w:eastAsia="GHEA Mariam" w:hAnsi="GHEA Mariam" w:cs="GHEA Mariam"/>
          <w:sz w:val="24"/>
          <w:szCs w:val="24"/>
        </w:rPr>
        <w:t>ության</w:t>
      </w:r>
      <w:r w:rsidR="006E0C3D" w:rsidRPr="001B0352">
        <w:rPr>
          <w:rFonts w:ascii="GHEA Mariam" w:eastAsia="GHEA Mariam" w:hAnsi="GHEA Mariam" w:cs="GHEA Mariam"/>
          <w:sz w:val="24"/>
          <w:szCs w:val="24"/>
        </w:rPr>
        <w:t xml:space="preserve"> արձանագրության համաձայն</w:t>
      </w:r>
      <w:r w:rsidR="006E0C3D">
        <w:rPr>
          <w:rFonts w:ascii="GHEA Mariam" w:eastAsia="GHEA Mariam" w:hAnsi="GHEA Mariam" w:cs="GHEA Mariam"/>
          <w:sz w:val="24"/>
          <w:szCs w:val="24"/>
        </w:rPr>
        <w:t>`</w:t>
      </w:r>
      <w:r w:rsidR="00D628D4" w:rsidRPr="001B0352">
        <w:rPr>
          <w:rFonts w:ascii="GHEA Mariam" w:eastAsia="GHEA Mariam" w:hAnsi="GHEA Mariam" w:cs="GHEA Mariam"/>
          <w:sz w:val="24"/>
          <w:szCs w:val="24"/>
        </w:rPr>
        <w:t xml:space="preserve"> Ա</w:t>
      </w:r>
      <w:r w:rsidR="006E0C3D" w:rsidRPr="001B0352">
        <w:rPr>
          <w:rFonts w:ascii="GHEA Mariam" w:eastAsia="GHEA Mariam" w:hAnsi="GHEA Mariam" w:cs="GHEA Mariam"/>
          <w:sz w:val="24"/>
          <w:szCs w:val="24"/>
        </w:rPr>
        <w:t>.</w:t>
      </w:r>
      <w:r w:rsidR="00D628D4" w:rsidRPr="001B0352">
        <w:rPr>
          <w:rFonts w:ascii="GHEA Mariam" w:eastAsia="GHEA Mariam" w:hAnsi="GHEA Mariam" w:cs="GHEA Mariam"/>
          <w:sz w:val="24"/>
          <w:szCs w:val="24"/>
        </w:rPr>
        <w:t>Միքայելյանը և Ա</w:t>
      </w:r>
      <w:r w:rsidR="006E0C3D" w:rsidRPr="001B0352">
        <w:rPr>
          <w:rFonts w:ascii="GHEA Mariam" w:eastAsia="GHEA Mariam" w:hAnsi="GHEA Mariam" w:cs="GHEA Mariam"/>
          <w:sz w:val="24"/>
          <w:szCs w:val="24"/>
        </w:rPr>
        <w:t>.</w:t>
      </w:r>
      <w:r w:rsidR="00D628D4" w:rsidRPr="001B0352">
        <w:rPr>
          <w:rFonts w:ascii="GHEA Mariam" w:eastAsia="GHEA Mariam" w:hAnsi="GHEA Mariam" w:cs="GHEA Mariam"/>
          <w:sz w:val="24"/>
          <w:szCs w:val="24"/>
        </w:rPr>
        <w:t>Ծառուկյանը 2016 թվականի հուլիսի 27-ին` ժամը 15</w:t>
      </w:r>
      <w:r w:rsidR="00357A24">
        <w:rPr>
          <w:rFonts w:ascii="GHEA Mariam" w:eastAsia="GHEA Mariam" w:hAnsi="GHEA Mariam" w:cs="GHEA Mariam"/>
          <w:sz w:val="24"/>
          <w:szCs w:val="24"/>
        </w:rPr>
        <w:t>։</w:t>
      </w:r>
      <w:r w:rsidR="00D628D4" w:rsidRPr="001B0352">
        <w:rPr>
          <w:rFonts w:ascii="GHEA Mariam" w:eastAsia="GHEA Mariam" w:hAnsi="GHEA Mariam" w:cs="GHEA Mariam"/>
          <w:sz w:val="24"/>
          <w:szCs w:val="24"/>
        </w:rPr>
        <w:t>10-ին, հրաժարվել են զբոսանքից և մատյանի նշված գրառումների դիմաց ստորագրելուց</w:t>
      </w:r>
      <w:r w:rsidR="00D628D4" w:rsidRPr="001B0352">
        <w:rPr>
          <w:rStyle w:val="FootnoteReference"/>
          <w:rFonts w:ascii="GHEA Mariam" w:eastAsia="GHEA Mariam" w:hAnsi="GHEA Mariam" w:cs="GHEA Mariam"/>
          <w:sz w:val="24"/>
          <w:szCs w:val="24"/>
        </w:rPr>
        <w:footnoteReference w:id="16"/>
      </w:r>
      <w:r w:rsidR="00D628D4" w:rsidRPr="001B0352">
        <w:rPr>
          <w:rFonts w:ascii="GHEA Mariam" w:eastAsia="GHEA Mariam" w:hAnsi="GHEA Mariam" w:cs="GHEA Mariam"/>
          <w:sz w:val="24"/>
          <w:szCs w:val="24"/>
        </w:rPr>
        <w:t>:</w:t>
      </w:r>
    </w:p>
    <w:p w14:paraId="77495EDF" w14:textId="17BFD076" w:rsidR="00EF06EB" w:rsidRDefault="006E0C3D" w:rsidP="00D628D4">
      <w:pPr>
        <w:tabs>
          <w:tab w:val="left" w:pos="567"/>
        </w:tabs>
        <w:spacing w:line="360" w:lineRule="auto"/>
        <w:ind w:firstLine="567"/>
        <w:contextualSpacing/>
        <w:jc w:val="both"/>
        <w:rPr>
          <w:rFonts w:ascii="GHEA Mariam" w:eastAsia="GHEA Mariam" w:hAnsi="GHEA Mariam" w:cs="GHEA Mariam"/>
          <w:sz w:val="24"/>
          <w:szCs w:val="24"/>
        </w:rPr>
      </w:pPr>
      <w:r w:rsidRPr="00B2789D">
        <w:rPr>
          <w:rFonts w:ascii="GHEA Mariam" w:eastAsia="GHEA Mariam" w:hAnsi="GHEA Mariam" w:cs="GHEA Mariam"/>
          <w:sz w:val="24"/>
          <w:szCs w:val="24"/>
        </w:rPr>
        <w:t>1</w:t>
      </w:r>
      <w:r w:rsidR="00E4103F">
        <w:rPr>
          <w:rFonts w:ascii="GHEA Mariam" w:eastAsia="GHEA Mariam" w:hAnsi="GHEA Mariam" w:cs="GHEA Mariam"/>
          <w:sz w:val="24"/>
          <w:szCs w:val="24"/>
        </w:rPr>
        <w:t>5</w:t>
      </w:r>
      <w:r w:rsidR="00D628D4" w:rsidRPr="001B0352">
        <w:rPr>
          <w:rFonts w:ascii="GHEA Mariam" w:eastAsia="GHEA Mariam" w:hAnsi="GHEA Mariam" w:cs="GHEA Mariam"/>
          <w:sz w:val="24"/>
          <w:szCs w:val="24"/>
        </w:rPr>
        <w:t>. Դատաբժշկական փորձաքննության թիվ 0152/Հ եզրակացության համաձայն` Ա</w:t>
      </w:r>
      <w:r w:rsidRPr="001B0352">
        <w:rPr>
          <w:rFonts w:ascii="GHEA Mariam" w:eastAsia="GHEA Mariam" w:hAnsi="GHEA Mariam" w:cs="GHEA Mariam"/>
          <w:sz w:val="24"/>
          <w:szCs w:val="24"/>
        </w:rPr>
        <w:t>.</w:t>
      </w:r>
      <w:r w:rsidR="00D628D4" w:rsidRPr="001B0352">
        <w:rPr>
          <w:rFonts w:ascii="GHEA Mariam" w:eastAsia="GHEA Mariam" w:hAnsi="GHEA Mariam" w:cs="GHEA Mariam"/>
          <w:sz w:val="24"/>
          <w:szCs w:val="24"/>
        </w:rPr>
        <w:t>Միքայելյանի մարմնական վնասվածքը` ձախից կրծքավանդակի կողմնային մակերեսի ծակած-կտրած թափանցող վերքը, հասցվել է սուր ծակող-կտրող առարկայով կամ գործիքով (հնարավոր է` դանակով), հնարավոր է` գործի հանգամանքներում նշված ժամկետում, որը նրա առողջությանը պատճառել է ծանր վնաս` կյանքին վտանգ սպառնացող</w:t>
      </w:r>
      <w:r w:rsidR="00EF06EB">
        <w:rPr>
          <w:rFonts w:ascii="GHEA Mariam" w:eastAsia="GHEA Mariam" w:hAnsi="GHEA Mariam" w:cs="GHEA Mariam"/>
          <w:sz w:val="24"/>
          <w:szCs w:val="24"/>
        </w:rPr>
        <w:t>, իսկ պարանոցի վնասվածքները կարող էին առաջանալ նաև վայր ընկնելու և</w:t>
      </w:r>
      <w:r w:rsidR="0050166A">
        <w:rPr>
          <w:rFonts w:ascii="GHEA Mariam" w:eastAsia="GHEA Mariam" w:hAnsi="GHEA Mariam" w:cs="GHEA Mariam"/>
          <w:sz w:val="24"/>
          <w:szCs w:val="24"/>
        </w:rPr>
        <w:t xml:space="preserve"> </w:t>
      </w:r>
      <w:r w:rsidR="00EF06EB">
        <w:rPr>
          <w:rFonts w:ascii="GHEA Mariam" w:eastAsia="GHEA Mariam" w:hAnsi="GHEA Mariam" w:cs="GHEA Mariam"/>
          <w:sz w:val="24"/>
          <w:szCs w:val="24"/>
        </w:rPr>
        <w:t>վնասվածքի շրջանով բութ, կոշտ առարկային հարվածվելու հետևանքով։</w:t>
      </w:r>
      <w:r w:rsidR="00D628D4" w:rsidRPr="001B0352">
        <w:rPr>
          <w:rFonts w:ascii="GHEA Mariam" w:eastAsia="GHEA Mariam" w:hAnsi="GHEA Mariam" w:cs="GHEA Mariam"/>
          <w:sz w:val="24"/>
          <w:szCs w:val="24"/>
        </w:rPr>
        <w:t xml:space="preserve"> </w:t>
      </w:r>
    </w:p>
    <w:p w14:paraId="6789EF38" w14:textId="77777777" w:rsidR="00CE4218" w:rsidRDefault="00D628D4" w:rsidP="00CE4218">
      <w:pPr>
        <w:tabs>
          <w:tab w:val="left" w:pos="567"/>
        </w:tabs>
        <w:spacing w:line="360" w:lineRule="auto"/>
        <w:ind w:firstLine="567"/>
        <w:contextualSpacing/>
        <w:jc w:val="both"/>
        <w:rPr>
          <w:rFonts w:ascii="GHEA Mariam" w:eastAsia="GHEA Mariam" w:hAnsi="GHEA Mariam" w:cs="GHEA Mariam"/>
          <w:sz w:val="24"/>
          <w:szCs w:val="24"/>
        </w:rPr>
      </w:pPr>
      <w:r w:rsidRPr="001B0352">
        <w:rPr>
          <w:rFonts w:ascii="GHEA Mariam" w:eastAsia="GHEA Mariam" w:hAnsi="GHEA Mariam" w:cs="GHEA Mariam"/>
          <w:sz w:val="24"/>
          <w:szCs w:val="24"/>
        </w:rPr>
        <w:lastRenderedPageBreak/>
        <w:t>Կրծքավանդակի ծակած-կտրած, թափանցող վիրավորումը պատճառվել է ուժգնությամբ և շեշտակի հարվածով, որը հաղթահարել է ստորադիր հյուսվածքների դիմադրությունը և թափանցել կրծքավանդակի խոռոչ</w:t>
      </w:r>
      <w:r w:rsidRPr="001B0352">
        <w:rPr>
          <w:rStyle w:val="FootnoteReference"/>
          <w:rFonts w:ascii="GHEA Mariam" w:eastAsia="GHEA Mariam" w:hAnsi="GHEA Mariam" w:cs="GHEA Mariam"/>
          <w:sz w:val="24"/>
          <w:szCs w:val="24"/>
        </w:rPr>
        <w:footnoteReference w:id="17"/>
      </w:r>
      <w:r w:rsidRPr="001B0352">
        <w:rPr>
          <w:rFonts w:ascii="GHEA Mariam" w:eastAsia="GHEA Mariam" w:hAnsi="GHEA Mariam" w:cs="GHEA Mariam"/>
          <w:sz w:val="24"/>
          <w:szCs w:val="24"/>
        </w:rPr>
        <w:t>:</w:t>
      </w:r>
    </w:p>
    <w:p w14:paraId="5E2B891E" w14:textId="0C459CEF" w:rsidR="00D628D4" w:rsidRPr="00A1445A" w:rsidRDefault="00A1445A" w:rsidP="00CE4218">
      <w:pPr>
        <w:tabs>
          <w:tab w:val="left" w:pos="567"/>
        </w:tabs>
        <w:spacing w:line="360" w:lineRule="auto"/>
        <w:ind w:firstLine="567"/>
        <w:contextualSpacing/>
        <w:jc w:val="both"/>
        <w:rPr>
          <w:rFonts w:ascii="GHEA Mariam" w:eastAsia="GHEA Mariam" w:hAnsi="GHEA Mariam" w:cs="GHEA Mariam"/>
          <w:sz w:val="24"/>
          <w:szCs w:val="24"/>
        </w:rPr>
      </w:pPr>
      <w:r>
        <w:rPr>
          <w:rFonts w:ascii="GHEA Mariam" w:eastAsia="GHEA Mariam" w:hAnsi="GHEA Mariam" w:cs="GHEA Mariam"/>
          <w:sz w:val="24"/>
          <w:szCs w:val="24"/>
        </w:rPr>
        <w:t>1</w:t>
      </w:r>
      <w:r w:rsidR="00E4103F">
        <w:rPr>
          <w:rFonts w:ascii="GHEA Mariam" w:eastAsia="GHEA Mariam" w:hAnsi="GHEA Mariam" w:cs="GHEA Mariam"/>
          <w:sz w:val="24"/>
          <w:szCs w:val="24"/>
        </w:rPr>
        <w:t>6</w:t>
      </w:r>
      <w:r w:rsidR="00195348">
        <w:rPr>
          <w:rFonts w:ascii="GHEA Mariam" w:eastAsia="GHEA Mariam" w:hAnsi="GHEA Mariam" w:cs="GHEA Mariam"/>
          <w:sz w:val="24"/>
          <w:szCs w:val="24"/>
        </w:rPr>
        <w:t>.</w:t>
      </w:r>
      <w:r w:rsidR="0050166A">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Համալիր դատաբժշկական, դատահետքաբանական</w:t>
      </w:r>
      <w:r w:rsidR="00195348">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դատակենսաբանական և դատանյութագիտական փորձաքննության թիվ 16-2109 եզրակացության համաձայն</w:t>
      </w:r>
      <w:r>
        <w:rPr>
          <w:rFonts w:ascii="GHEA Mariam" w:eastAsia="GHEA Mariam" w:hAnsi="GHEA Mariam" w:cs="GHEA Mariam"/>
          <w:sz w:val="24"/>
          <w:szCs w:val="24"/>
        </w:rPr>
        <w:t>`</w:t>
      </w:r>
      <w:r w:rsidR="00D628D4" w:rsidRPr="001B0352">
        <w:rPr>
          <w:rFonts w:ascii="GHEA Mariam" w:eastAsia="GHEA Mariam" w:hAnsi="GHEA Mariam" w:cs="GHEA Mariam"/>
          <w:sz w:val="24"/>
          <w:szCs w:val="24"/>
        </w:rPr>
        <w:t xml:space="preserve"> </w:t>
      </w:r>
      <w:r>
        <w:rPr>
          <w:rFonts w:ascii="GHEA Mariam" w:eastAsia="GHEA Mariam" w:hAnsi="GHEA Mariam" w:cs="GHEA Mariam"/>
          <w:sz w:val="24"/>
          <w:szCs w:val="24"/>
        </w:rPr>
        <w:t>Ա.</w:t>
      </w:r>
      <w:r w:rsidR="00D628D4" w:rsidRPr="001B0352">
        <w:rPr>
          <w:rFonts w:ascii="GHEA Mariam" w:eastAsia="GHEA Mariam" w:hAnsi="GHEA Mariam" w:cs="GHEA Mariam"/>
          <w:sz w:val="24"/>
          <w:szCs w:val="24"/>
        </w:rPr>
        <w:t>Միքայելյանի կրծքավանդակի ձախ կեսի հետին կողմնային շրջանի</w:t>
      </w:r>
      <w:r>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 xml:space="preserve">հետին անութային գծով 4-րդ միջկողի մակարդակի ծակած-կտրած, կրծքավանդակի խոռոչ թափանցող </w:t>
      </w:r>
      <w:r w:rsidRPr="00B2789D">
        <w:rPr>
          <w:rFonts w:ascii="GHEA Mariam" w:eastAsia="GHEA Mariam" w:hAnsi="GHEA Mariam" w:cs="GHEA Mariam"/>
          <w:sz w:val="24"/>
          <w:szCs w:val="24"/>
        </w:rPr>
        <w:t>և</w:t>
      </w:r>
      <w:r w:rsidR="00D628D4" w:rsidRPr="001B0352">
        <w:rPr>
          <w:rFonts w:ascii="GHEA Mariam" w:eastAsia="GHEA Mariam" w:hAnsi="GHEA Mariam" w:cs="GHEA Mariam"/>
          <w:sz w:val="24"/>
          <w:szCs w:val="24"/>
        </w:rPr>
        <w:t xml:space="preserve"> փորձաքննությանը ներկայացված նրա կիսաթև մայկայի թիկնային վերին ձախակողմյան հատվածում առկա ծակած-կտրած բնույթի </w:t>
      </w:r>
      <w:r>
        <w:rPr>
          <w:rFonts w:ascii="GHEA Mariam" w:eastAsia="GHEA Mariam" w:hAnsi="GHEA Mariam" w:cs="GHEA Mariam"/>
          <w:sz w:val="24"/>
          <w:szCs w:val="24"/>
        </w:rPr>
        <w:t>վնասվածքն</w:t>
      </w:r>
      <w:r w:rsidRPr="00B2789D">
        <w:rPr>
          <w:rFonts w:ascii="GHEA Mariam" w:eastAsia="GHEA Mariam" w:hAnsi="GHEA Mariam" w:cs="GHEA Mariam"/>
          <w:sz w:val="24"/>
          <w:szCs w:val="24"/>
        </w:rPr>
        <w:t>երն</w:t>
      </w:r>
      <w:r>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իրենց բնույթով, տեղակայությամբ և առաջացման մեխանիզմով համապատասխանում են միմյանց</w:t>
      </w:r>
      <w:r>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պատճառվել են երկ</w:t>
      </w:r>
      <w:r w:rsidR="00E02BAF">
        <w:rPr>
          <w:rFonts w:ascii="GHEA Mariam" w:eastAsia="GHEA Mariam" w:hAnsi="GHEA Mariam" w:cs="GHEA Mariam"/>
          <w:sz w:val="24"/>
          <w:szCs w:val="24"/>
        </w:rPr>
        <w:t>կ</w:t>
      </w:r>
      <w:r w:rsidR="00D628D4" w:rsidRPr="001B0352">
        <w:rPr>
          <w:rFonts w:ascii="GHEA Mariam" w:eastAsia="GHEA Mariam" w:hAnsi="GHEA Mariam" w:cs="GHEA Mariam"/>
          <w:sz w:val="24"/>
          <w:szCs w:val="24"/>
        </w:rPr>
        <w:t xml:space="preserve">ողմանի սուր սայր կամ միակողմանի սուր սայր և բութ կողմի մինչև 2 մմ հաստությամբ և ըստ խորաթափանցման մակարդակի արտաքին վերքի ու հագուստի վնասվածքի երկարության չափսը չգերազանցող շեղբի լայնություն ունեցող ծակող-կտրող գործիքի` դանակի մեկ ուղղակի ներգործությամբ, որի վնասող` ներթափանցող ներգործությունը տեղակայվել է </w:t>
      </w:r>
      <w:r>
        <w:rPr>
          <w:rFonts w:ascii="GHEA Mariam" w:eastAsia="GHEA Mariam" w:hAnsi="GHEA Mariam" w:cs="GHEA Mariam"/>
          <w:sz w:val="24"/>
          <w:szCs w:val="24"/>
        </w:rPr>
        <w:t>Ա.</w:t>
      </w:r>
      <w:r w:rsidR="00D628D4" w:rsidRPr="001B0352">
        <w:rPr>
          <w:rFonts w:ascii="GHEA Mariam" w:eastAsia="GHEA Mariam" w:hAnsi="GHEA Mariam" w:cs="GHEA Mariam"/>
          <w:sz w:val="24"/>
          <w:szCs w:val="24"/>
        </w:rPr>
        <w:t xml:space="preserve">Միքայելյանի կրծավանդակի ձախ կեսի հետին կողմնային շրջանում` հետին անութային գծով 4-րդ միջկողի մակարդակին` նրա կրծքավանդակի նկատմամբ ձախից աջ ուղղությամբ լայնականին մոտ կամ հետևից առաջ ներթափանցման ուղղությամբ, որը ստանալու պահին </w:t>
      </w:r>
      <w:r>
        <w:rPr>
          <w:rFonts w:ascii="GHEA Mariam" w:eastAsia="GHEA Mariam" w:hAnsi="GHEA Mariam" w:cs="GHEA Mariam"/>
          <w:sz w:val="24"/>
          <w:szCs w:val="24"/>
        </w:rPr>
        <w:t>Ա.</w:t>
      </w:r>
      <w:r w:rsidR="00D628D4" w:rsidRPr="001B0352">
        <w:rPr>
          <w:rFonts w:ascii="GHEA Mariam" w:eastAsia="GHEA Mariam" w:hAnsi="GHEA Mariam" w:cs="GHEA Mariam"/>
          <w:sz w:val="24"/>
          <w:szCs w:val="24"/>
        </w:rPr>
        <w:t>Միքայելյանը և վնասվածք պատճառողը տարածության մեջ կարող էին գտնվել այնպիսի փոխադարձ դիրքում, որը հնարավորություն կտար սուր ծակող-</w:t>
      </w:r>
      <w:r>
        <w:rPr>
          <w:rFonts w:ascii="GHEA Mariam" w:eastAsia="GHEA Mariam" w:hAnsi="GHEA Mariam" w:cs="GHEA Mariam"/>
          <w:sz w:val="24"/>
          <w:szCs w:val="24"/>
        </w:rPr>
        <w:t>կտ</w:t>
      </w:r>
      <w:r w:rsidR="00D628D4" w:rsidRPr="001B0352">
        <w:rPr>
          <w:rFonts w:ascii="GHEA Mariam" w:eastAsia="GHEA Mariam" w:hAnsi="GHEA Mariam" w:cs="GHEA Mariam"/>
          <w:sz w:val="24"/>
          <w:szCs w:val="24"/>
        </w:rPr>
        <w:t>րող գործիքի</w:t>
      </w:r>
      <w:r w:rsidR="009A02FB">
        <w:rPr>
          <w:rFonts w:ascii="GHEA Mariam" w:eastAsia="GHEA Mariam" w:hAnsi="GHEA Mariam" w:cs="GHEA Mariam"/>
          <w:sz w:val="24"/>
          <w:szCs w:val="24"/>
        </w:rPr>
        <w:t>՝</w:t>
      </w:r>
      <w:r w:rsidR="00D628D4" w:rsidRPr="001B0352">
        <w:rPr>
          <w:rFonts w:ascii="GHEA Mariam" w:eastAsia="GHEA Mariam" w:hAnsi="GHEA Mariam" w:cs="GHEA Mariam"/>
          <w:sz w:val="24"/>
          <w:szCs w:val="24"/>
        </w:rPr>
        <w:t xml:space="preserve"> </w:t>
      </w:r>
      <w:r>
        <w:rPr>
          <w:rFonts w:ascii="GHEA Mariam" w:eastAsia="GHEA Mariam" w:hAnsi="GHEA Mariam" w:cs="GHEA Mariam"/>
          <w:sz w:val="24"/>
          <w:szCs w:val="24"/>
        </w:rPr>
        <w:t>Ա.</w:t>
      </w:r>
      <w:r w:rsidR="00D628D4" w:rsidRPr="001B0352">
        <w:rPr>
          <w:rFonts w:ascii="GHEA Mariam" w:eastAsia="GHEA Mariam" w:hAnsi="GHEA Mariam" w:cs="GHEA Mariam"/>
          <w:sz w:val="24"/>
          <w:szCs w:val="24"/>
        </w:rPr>
        <w:t xml:space="preserve">Միքայելյանի կրծքավանդակի ձախ կեսի հետին կողմնային մակերեսի նշված շրջանում կրծքավանդակի նկատմամբ ձախից աջ ուղղությամբ լայնականին մոտ կամ հետևից առաջ ուղղությամբ մեկ ուղղակի ներթափանցող ներգործություն: Հաշվի առնելով </w:t>
      </w:r>
      <w:r>
        <w:rPr>
          <w:rFonts w:ascii="GHEA Mariam" w:eastAsia="GHEA Mariam" w:hAnsi="GHEA Mariam" w:cs="GHEA Mariam"/>
          <w:sz w:val="24"/>
          <w:szCs w:val="24"/>
        </w:rPr>
        <w:t>Ա.</w:t>
      </w:r>
      <w:r w:rsidR="00D628D4" w:rsidRPr="001B0352">
        <w:rPr>
          <w:rFonts w:ascii="GHEA Mariam" w:eastAsia="GHEA Mariam" w:hAnsi="GHEA Mariam" w:cs="GHEA Mariam"/>
          <w:sz w:val="24"/>
          <w:szCs w:val="24"/>
        </w:rPr>
        <w:t>Միքայելյանի ստացած ծակած-կտրած վիրավորման թափանցող բնույթը, արտաքին վերքի և հագուստի վնասվածքի չափային տվյալները, ներկայացված դանակի շեղբի կառուցվածքային և ըստ խորաթափանցումների մակարդակների չափային տվալները, ինչպես նաև կատարված փորձարարությունների արդյունքները</w:t>
      </w:r>
      <w:r>
        <w:rPr>
          <w:rFonts w:ascii="GHEA Mariam" w:eastAsia="GHEA Mariam" w:hAnsi="GHEA Mariam" w:cs="GHEA Mariam"/>
          <w:sz w:val="24"/>
          <w:szCs w:val="24"/>
        </w:rPr>
        <w:t xml:space="preserve">՝ </w:t>
      </w:r>
      <w:r w:rsidR="00D628D4" w:rsidRPr="001B0352">
        <w:rPr>
          <w:rFonts w:ascii="GHEA Mariam" w:eastAsia="GHEA Mariam" w:hAnsi="GHEA Mariam" w:cs="GHEA Mariam"/>
          <w:sz w:val="24"/>
          <w:szCs w:val="24"/>
        </w:rPr>
        <w:t>բացառվում է Ա</w:t>
      </w:r>
      <w:r>
        <w:rPr>
          <w:rFonts w:ascii="GHEA Mariam" w:eastAsia="GHEA Mariam" w:hAnsi="GHEA Mariam" w:cs="GHEA Mariam"/>
          <w:sz w:val="24"/>
          <w:szCs w:val="24"/>
        </w:rPr>
        <w:t>.</w:t>
      </w:r>
      <w:r w:rsidR="00D628D4" w:rsidRPr="001B0352">
        <w:rPr>
          <w:rFonts w:ascii="GHEA Mariam" w:eastAsia="GHEA Mariam" w:hAnsi="GHEA Mariam" w:cs="GHEA Mariam"/>
          <w:sz w:val="24"/>
          <w:szCs w:val="24"/>
        </w:rPr>
        <w:t>Միքայելյանի նշված ծակած-</w:t>
      </w:r>
      <w:r w:rsidR="00D628D4" w:rsidRPr="001B0352">
        <w:rPr>
          <w:rFonts w:ascii="GHEA Mariam" w:eastAsia="GHEA Mariam" w:hAnsi="GHEA Mariam" w:cs="GHEA Mariam"/>
          <w:sz w:val="24"/>
          <w:szCs w:val="24"/>
        </w:rPr>
        <w:lastRenderedPageBreak/>
        <w:t>կտրած թափանցող մարմնական և հագուստի վրա առկա վնասվածքի առաջացման հնարավորությունը ներկայացված դանակի շեղբի ներգործությամբ, այլ այդպիսիք պատճառվել են ըստ խորաթափանցման մակարդակի շեղբի մինչև մոտ 10 մմ լայնություն և վերը նշված կառուցվածքային հատկանիշներ ունեցող սուր ծակող-կտրող գործիքի` դանակի ներգործությունից: Ա</w:t>
      </w:r>
      <w:r>
        <w:rPr>
          <w:rFonts w:ascii="GHEA Mariam" w:eastAsia="GHEA Mariam" w:hAnsi="GHEA Mariam" w:cs="GHEA Mariam"/>
          <w:sz w:val="24"/>
          <w:szCs w:val="24"/>
        </w:rPr>
        <w:t>.</w:t>
      </w:r>
      <w:r w:rsidR="00D628D4" w:rsidRPr="001B0352">
        <w:rPr>
          <w:rFonts w:ascii="GHEA Mariam" w:eastAsia="GHEA Mariam" w:hAnsi="GHEA Mariam" w:cs="GHEA Mariam"/>
          <w:sz w:val="24"/>
          <w:szCs w:val="24"/>
        </w:rPr>
        <w:t>Միքայելյանի կրծքավանդակի խոռոչ թափանցող ծակած-կտրած վիրավորման արտաքին վերքի կրծքավանդակի հետին կողմնային մակերեսին` հետին անութային գծով 4-րդ միջկողի շրջանում տեղակայությունը և վերքի կրծքավանդակի խոռոչ թափանցող բնույթը հիմք են տալիս բացառել իր իսկ կողմից սուր ծակող-կտրող գործիքով տվյալ մարմնական և դրան համապատասխան հագուստի թիկնային շրջանի ծակած-</w:t>
      </w:r>
      <w:r>
        <w:rPr>
          <w:rFonts w:ascii="GHEA Mariam" w:eastAsia="GHEA Mariam" w:hAnsi="GHEA Mariam" w:cs="GHEA Mariam"/>
          <w:sz w:val="24"/>
          <w:szCs w:val="24"/>
        </w:rPr>
        <w:t>կտ</w:t>
      </w:r>
      <w:r w:rsidR="00D628D4" w:rsidRPr="001B0352">
        <w:rPr>
          <w:rFonts w:ascii="GHEA Mariam" w:eastAsia="GHEA Mariam" w:hAnsi="GHEA Mariam" w:cs="GHEA Mariam"/>
          <w:sz w:val="24"/>
          <w:szCs w:val="24"/>
        </w:rPr>
        <w:t xml:space="preserve">րած վնասվածքի առաջացման </w:t>
      </w:r>
      <w:r>
        <w:rPr>
          <w:rFonts w:ascii="GHEA Mariam" w:eastAsia="GHEA Mariam" w:hAnsi="GHEA Mariam" w:cs="GHEA Mariam"/>
          <w:sz w:val="24"/>
          <w:szCs w:val="24"/>
        </w:rPr>
        <w:t>հնարավորություն</w:t>
      </w:r>
      <w:r w:rsidR="00D628D4" w:rsidRPr="001B0352">
        <w:rPr>
          <w:rFonts w:ascii="GHEA Mariam" w:eastAsia="GHEA Mariam" w:hAnsi="GHEA Mariam" w:cs="GHEA Mariam"/>
          <w:sz w:val="24"/>
          <w:szCs w:val="24"/>
        </w:rPr>
        <w:t>ը: Նման տեղակայությամբ և բնույթի վնասվածքների առաջացմանը բնորոշ է մեկ այլ անձի կողմից պատճառված լինելը</w:t>
      </w:r>
      <w:r w:rsidR="00D628D4" w:rsidRPr="001B0352">
        <w:rPr>
          <w:rStyle w:val="FootnoteReference"/>
          <w:rFonts w:ascii="GHEA Mariam" w:eastAsia="GHEA Mariam" w:hAnsi="GHEA Mariam" w:cs="GHEA Mariam"/>
          <w:sz w:val="24"/>
          <w:szCs w:val="24"/>
        </w:rPr>
        <w:footnoteReference w:id="18"/>
      </w:r>
      <w:r w:rsidR="00D628D4" w:rsidRPr="001B0352">
        <w:rPr>
          <w:rFonts w:ascii="GHEA Mariam" w:eastAsia="GHEA Mariam" w:hAnsi="GHEA Mariam" w:cs="GHEA Mariam"/>
          <w:sz w:val="24"/>
          <w:szCs w:val="24"/>
        </w:rPr>
        <w:t>:</w:t>
      </w:r>
    </w:p>
    <w:p w14:paraId="794688D0" w14:textId="5E6ED2EE" w:rsidR="00D628D4" w:rsidRPr="00B2789D" w:rsidRDefault="00A1445A" w:rsidP="00D628D4">
      <w:pPr>
        <w:tabs>
          <w:tab w:val="left" w:pos="567"/>
        </w:tabs>
        <w:spacing w:line="360" w:lineRule="auto"/>
        <w:ind w:firstLine="567"/>
        <w:contextualSpacing/>
        <w:jc w:val="both"/>
        <w:rPr>
          <w:rFonts w:ascii="GHEA Mariam" w:eastAsia="MS Mincho" w:hAnsi="GHEA Mariam" w:cs="Cambria Math"/>
          <w:sz w:val="24"/>
          <w:szCs w:val="24"/>
        </w:rPr>
      </w:pPr>
      <w:r>
        <w:rPr>
          <w:rFonts w:ascii="GHEA Mariam" w:eastAsia="GHEA Mariam" w:hAnsi="GHEA Mariam" w:cs="GHEA Mariam"/>
          <w:sz w:val="24"/>
          <w:szCs w:val="24"/>
        </w:rPr>
        <w:t>1</w:t>
      </w:r>
      <w:r w:rsidR="00E4103F">
        <w:rPr>
          <w:rFonts w:ascii="GHEA Mariam" w:eastAsia="GHEA Mariam" w:hAnsi="GHEA Mariam" w:cs="GHEA Mariam"/>
          <w:sz w:val="24"/>
          <w:szCs w:val="24"/>
        </w:rPr>
        <w:t>7</w:t>
      </w:r>
      <w:r>
        <w:rPr>
          <w:rFonts w:ascii="GHEA Mariam" w:eastAsia="GHEA Mariam" w:hAnsi="GHEA Mariam" w:cs="GHEA Mariam"/>
          <w:sz w:val="24"/>
          <w:szCs w:val="24"/>
        </w:rPr>
        <w:t>.</w:t>
      </w:r>
      <w:r w:rsidRPr="00B2789D">
        <w:rPr>
          <w:rFonts w:ascii="GHEA Mariam" w:eastAsia="MS Mincho" w:hAnsi="GHEA Mariam" w:cs="Cambria Math"/>
          <w:sz w:val="24"/>
          <w:szCs w:val="24"/>
        </w:rPr>
        <w:t xml:space="preserve"> </w:t>
      </w:r>
      <w:r w:rsidR="00D628D4" w:rsidRPr="001B0352">
        <w:rPr>
          <w:rFonts w:ascii="GHEA Mariam" w:eastAsia="GHEA Mariam" w:hAnsi="GHEA Mariam" w:cs="GHEA Mariam"/>
          <w:sz w:val="24"/>
          <w:szCs w:val="24"/>
        </w:rPr>
        <w:t xml:space="preserve">Առաջին ատյանի դատարանի դատական ակտի համաձայն. </w:t>
      </w:r>
      <w:r w:rsidR="00D628D4" w:rsidRPr="001B0352">
        <w:rPr>
          <w:rFonts w:ascii="GHEA Mariam" w:eastAsia="GHEA Mariam" w:hAnsi="GHEA Mariam" w:cs="GHEA Mariam"/>
          <w:i/>
          <w:iCs/>
          <w:sz w:val="24"/>
          <w:szCs w:val="24"/>
        </w:rPr>
        <w:t>«(...) Դատարանն արձանագրում է, որ հիմնավոր կասկածից վեր ապացուցողական չափանիշով հնարավոր չէ հետևություն անել այն մասին, որ ամբաստանյալ Արմեն Ծառուկյանին ՀՀ քրեական օրենսգրքի 112-րդ հոդվածի 1-ին մասով առաջադրված մեղադրանքը հիմնավորված է, քանի որ գործով ձեռք բերված և պատշաճ իրավական ընթացակարգի շրջանակներում դատաքննության ժամանակ հետազոտված ապացույցներն իրենց ամբողջության մեջ բավարար չեն ամբաստանյալի անձի անմեղության կանխավարկածը հաղթահարելու և մեղադրական դատավճիռ կայացնելու համար:</w:t>
      </w:r>
      <w:r w:rsidR="008A4B15" w:rsidRPr="00B2789D">
        <w:rPr>
          <w:rFonts w:ascii="GHEA Mariam" w:eastAsia="GHEA Mariam" w:hAnsi="GHEA Mariam" w:cs="GHEA Mariam"/>
          <w:i/>
          <w:iCs/>
          <w:sz w:val="24"/>
          <w:szCs w:val="24"/>
        </w:rPr>
        <w:t xml:space="preserve"> (…)</w:t>
      </w:r>
    </w:p>
    <w:p w14:paraId="36E48CC1"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 xml:space="preserve">Գործում առկա և դատարանում հետազոտված ապացույցների համաձայն` տուժողը ստացել է մարմնական վնասվածք, որն առաջացրել է առողջությանը ծանր վնաս` կյանքին վտանգ սպառնացող: Այսինքն գործում առկա է հավաստի ապացույց, որ տուժողի առողջությանը պատճառվել է կյանքին վտանգ սպառնացող առողջության ծանր վնաս: Սակայն բազմակողմանի, օբյեկտիվ ստուգման ենթարկելով ապացույցները, վերլուծելով դրանք, համադրելով միմյանց հետ Դատարանը արձանագրում է, որ ամբաստանյալ Արմեն Ծառուկյանի կողմից տուժողի կյանքին վտանգ սպառնացող առողջության ծանր վնաս պատճառելը </w:t>
      </w:r>
      <w:r w:rsidRPr="001B0352">
        <w:rPr>
          <w:rFonts w:ascii="GHEA Mariam" w:eastAsia="GHEA Mariam" w:hAnsi="GHEA Mariam" w:cs="GHEA Mariam"/>
          <w:i/>
          <w:iCs/>
          <w:sz w:val="24"/>
          <w:szCs w:val="24"/>
        </w:rPr>
        <w:lastRenderedPageBreak/>
        <w:t>հիմնավորող բավարար հիմքեր առկա չեն: Դատարանի նման հետևությունը հիմնված է քրեական գործով ձեռք բերված հետևյալ փաստերով.</w:t>
      </w:r>
    </w:p>
    <w:p w14:paraId="78F8A4F2"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Ամբաստանյալ Արմեն Ծառուկյանը, տուժող Աշոտ Միքայելյանը թե նախաքննության ընթացքում, և թե դատաքննության ընթացքում ցուցմունք տալիս հայտնել են, որ ամբաստանյալ Արմեն Ծառուկյանը չի հարվածել տուժող Աշոտ Միքայելյանին, որ ամբաստանյալը որևէ կապ չունի տուժողի ստացած վնասվածքի հետ: Գործով ամբաստանյալի և տուժող Աշոտ Միքայելյանի թե նախաքննական, և թե դատաքննական ցուցմունքները նույնական են և այդ ապացույցներով հիմնավորվում է, որ տուժող Աշոտ Միքայելյանի վնասվածք պատճառելու պահին ամբաստանյալը գտվել է խցի զուգարանում, տուժողի մոտ չի եղել, այսինքն Արմեն Ծառուկյանը տուժողին դանակով չի հարվածել և մարմնական վնասվածք չի պատճառել:</w:t>
      </w:r>
    </w:p>
    <w:p w14:paraId="75DCDA23" w14:textId="05A1C3B8"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 xml:space="preserve">Ինչ վերաբերում է վկաներ Տիգրան Դարբինյանի, Արկադի Պապյանի, Սամվել Թադևոսյանի, Արմեն Դանիելյանի, Վահե Ամիրխանյանի, Արեն Մխիթարյանի, Սյուզաննա Աշրաֆյանի, Արմեն և Արթուր Նասիբյանների ցուցմունքներին, ապա դրանց մի մասով միայն փաստվում է, որ նախ Արմեն Ծառուկյանը և Աշոտ Միքայելյանը վաղեմի </w:t>
      </w:r>
      <w:r w:rsidR="008A4B15">
        <w:rPr>
          <w:rFonts w:ascii="GHEA Mariam" w:eastAsia="GHEA Mariam" w:hAnsi="GHEA Mariam" w:cs="GHEA Mariam"/>
          <w:i/>
          <w:iCs/>
          <w:sz w:val="24"/>
          <w:szCs w:val="24"/>
        </w:rPr>
        <w:t>ընկեր</w:t>
      </w:r>
      <w:r w:rsidR="008A4B15" w:rsidRPr="00B2789D">
        <w:rPr>
          <w:rFonts w:ascii="GHEA Mariam" w:eastAsia="GHEA Mariam" w:hAnsi="GHEA Mariam" w:cs="GHEA Mariam"/>
          <w:i/>
          <w:iCs/>
          <w:sz w:val="24"/>
          <w:szCs w:val="24"/>
        </w:rPr>
        <w:t>ներ</w:t>
      </w:r>
      <w:r w:rsidRPr="001B0352">
        <w:rPr>
          <w:rFonts w:ascii="GHEA Mariam" w:eastAsia="GHEA Mariam" w:hAnsi="GHEA Mariam" w:cs="GHEA Mariam"/>
          <w:i/>
          <w:iCs/>
          <w:sz w:val="24"/>
          <w:szCs w:val="24"/>
        </w:rPr>
        <w:t xml:space="preserve"> են, ունեն ընկերական հարաբերություններ, այնուհետև, որ տուժողը ստացել է մարմնական վնասվածք, ընդ որում, Արմեն Ծառուկյանն է օգնության կանչել հսկիչներ</w:t>
      </w:r>
      <w:r w:rsidR="00E92692">
        <w:rPr>
          <w:rFonts w:ascii="GHEA Mariam" w:eastAsia="GHEA Mariam" w:hAnsi="GHEA Mariam" w:cs="GHEA Mariam"/>
          <w:i/>
          <w:iCs/>
          <w:sz w:val="24"/>
          <w:szCs w:val="24"/>
        </w:rPr>
        <w:t>ին</w:t>
      </w:r>
      <w:r w:rsidRPr="001B0352">
        <w:rPr>
          <w:rFonts w:ascii="GHEA Mariam" w:eastAsia="GHEA Mariam" w:hAnsi="GHEA Mariam" w:cs="GHEA Mariam"/>
          <w:i/>
          <w:iCs/>
          <w:sz w:val="24"/>
          <w:szCs w:val="24"/>
        </w:rPr>
        <w:t>, փորձել դադարեցնել Աշոտ Միքայելյանի արյունահոսությունը:</w:t>
      </w:r>
    </w:p>
    <w:p w14:paraId="34A9653B" w14:textId="6804F7BD" w:rsidR="00D628D4" w:rsidRPr="00B2789D"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Այսինքն, սույն քրեական գործի դատաքննությամբ չհիմնավորվեց, որ Աշոտ Միքայելյանին պատճառված կյանքին վտանգ սպառնացող առողջության ծանր վնասը պատճառվել է Արմեն Ծառուկյանի կողմից:</w:t>
      </w:r>
      <w:r w:rsidR="008A4B15" w:rsidRPr="00B2789D">
        <w:rPr>
          <w:rFonts w:ascii="GHEA Mariam" w:eastAsia="GHEA Mariam" w:hAnsi="GHEA Mariam" w:cs="GHEA Mariam"/>
          <w:i/>
          <w:iCs/>
          <w:sz w:val="24"/>
          <w:szCs w:val="24"/>
        </w:rPr>
        <w:t xml:space="preserve"> (…)</w:t>
      </w:r>
    </w:p>
    <w:p w14:paraId="6AAB0D4F" w14:textId="5101FE2C"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Վերոգրյալ ապացույցները վերլուծելու և գնահատելու արդյունքում Դատարանն արձանագրում է, որ.</w:t>
      </w:r>
    </w:p>
    <w:p w14:paraId="3F2A9273"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 առկա է ենթադրյալ հանցագործություն, այն է՝ 2016 թվականի հուլիսի 27-ին Աշոտ Միքայելյանին պատճառվել է կյանքին վտանգ սպառնացող առողջության ծանր վնաս,</w:t>
      </w:r>
    </w:p>
    <w:p w14:paraId="5F411E31" w14:textId="58CA569D"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w:t>
      </w:r>
      <w:r w:rsidR="00774765">
        <w:rPr>
          <w:rFonts w:ascii="GHEA Mariam" w:eastAsia="GHEA Mariam" w:hAnsi="GHEA Mariam" w:cs="GHEA Mariam"/>
          <w:i/>
          <w:iCs/>
          <w:sz w:val="24"/>
          <w:szCs w:val="24"/>
        </w:rPr>
        <w:t xml:space="preserve"> </w:t>
      </w:r>
      <w:r w:rsidRPr="001B0352">
        <w:rPr>
          <w:rFonts w:ascii="GHEA Mariam" w:eastAsia="GHEA Mariam" w:hAnsi="GHEA Mariam" w:cs="GHEA Mariam"/>
          <w:i/>
          <w:iCs/>
          <w:sz w:val="24"/>
          <w:szCs w:val="24"/>
        </w:rPr>
        <w:t xml:space="preserve">ապացուցված չէ Արմեն Ծառուկյանի մասնակցությունն այդ հանցագործությանը, այն է՝ միայն այն հանգամանքը, որ դեպքը տեղի է ունեցել </w:t>
      </w:r>
      <w:r w:rsidRPr="001B0352">
        <w:rPr>
          <w:rFonts w:ascii="GHEA Mariam" w:eastAsia="GHEA Mariam" w:hAnsi="GHEA Mariam" w:cs="GHEA Mariam"/>
          <w:i/>
          <w:iCs/>
          <w:sz w:val="24"/>
          <w:szCs w:val="24"/>
        </w:rPr>
        <w:lastRenderedPageBreak/>
        <w:t>քրեակատարողական հիմնարկի խցում, իսկ խցում եղել են Արմեն Ծատուկյանը և Աշոտ Միքայելյանը, ուստի միայն Արմեն Ծառուկյանը կարող էր հարվածել տուժողին, ենթադրություն է, իսկ գործում առկա ապացույցները չեն կարող կազմել փոխկապակցված հավաստի ապացույցների բավարար ամբողջություն ամբաստանյալի մեղքը հիմնավորված համարելու համար,</w:t>
      </w:r>
    </w:p>
    <w:p w14:paraId="60302487"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 սպառված են նոր ապացույցներ ձեռք բերելու բոլոր հնարավորությունները, այն է՝ քրեական գործի քննության ընթացքում հարցաքննվել են այդ օրը դեպքի վայրում գտնվող բոլոր վկաները, խցում կատարվել է խուզարկություն, չի հայտնաբերվել հանցագործության գործիքը, արդյունքում Արմեն Ծառուկյանի կողմից Աշոտ Միքայելյանին դանակով հարվածելու հանգամանքը հաստատող որևէ այլ տվյալներ ձեռք չեն բերվել:</w:t>
      </w:r>
    </w:p>
    <w:p w14:paraId="1BAB4B0F" w14:textId="074754F8"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Այսպիսով, Դատարանն արձանագրում է, որ հնարավոր չէ հաստատված համարել ամբաստանյալ Արմեն Ծառուկյանի կողմից նրան վերագրվող ՀՀ քրեական օրենսգրքի 112-րդ հոդվածի 1-ին մասով նախատեսված արարքը կատարելու հանգամանքը</w:t>
      </w:r>
      <w:r w:rsidR="008A4B15" w:rsidRPr="00B2789D">
        <w:rPr>
          <w:rFonts w:ascii="GHEA Mariam" w:eastAsia="GHEA Mariam" w:hAnsi="GHEA Mariam" w:cs="GHEA Mariam"/>
          <w:i/>
          <w:iCs/>
          <w:sz w:val="24"/>
          <w:szCs w:val="24"/>
        </w:rPr>
        <w:t xml:space="preserve"> (…)</w:t>
      </w:r>
      <w:r w:rsidR="00A7651E">
        <w:rPr>
          <w:rFonts w:ascii="GHEA Mariam" w:eastAsia="GHEA Mariam" w:hAnsi="GHEA Mariam" w:cs="GHEA Mariam"/>
          <w:i/>
          <w:iCs/>
          <w:sz w:val="24"/>
          <w:szCs w:val="24"/>
        </w:rPr>
        <w:t>»</w:t>
      </w:r>
      <w:r w:rsidRPr="001B0352">
        <w:rPr>
          <w:rStyle w:val="FootnoteReference"/>
          <w:rFonts w:ascii="GHEA Mariam" w:eastAsia="GHEA Mariam" w:hAnsi="GHEA Mariam" w:cs="GHEA Mariam"/>
          <w:i/>
          <w:iCs/>
          <w:sz w:val="24"/>
          <w:szCs w:val="24"/>
        </w:rPr>
        <w:footnoteReference w:id="19"/>
      </w:r>
      <w:r w:rsidRPr="001B0352">
        <w:rPr>
          <w:rFonts w:ascii="GHEA Mariam" w:eastAsia="GHEA Mariam" w:hAnsi="GHEA Mariam" w:cs="GHEA Mariam"/>
          <w:i/>
          <w:iCs/>
          <w:sz w:val="24"/>
          <w:szCs w:val="24"/>
        </w:rPr>
        <w:t>:</w:t>
      </w:r>
    </w:p>
    <w:p w14:paraId="19B5E8A3" w14:textId="2CA5FD3A" w:rsidR="00D628D4" w:rsidRPr="001B0352" w:rsidRDefault="00E4103F" w:rsidP="00A7651E">
      <w:pPr>
        <w:tabs>
          <w:tab w:val="left" w:pos="567"/>
        </w:tabs>
        <w:spacing w:line="360" w:lineRule="auto"/>
        <w:ind w:right="-12" w:firstLine="567"/>
        <w:contextualSpacing/>
        <w:jc w:val="both"/>
        <w:rPr>
          <w:rFonts w:ascii="GHEA Mariam" w:eastAsia="GHEA Mariam" w:hAnsi="GHEA Mariam" w:cs="GHEA Mariam"/>
          <w:i/>
          <w:iCs/>
          <w:sz w:val="24"/>
          <w:szCs w:val="24"/>
        </w:rPr>
      </w:pPr>
      <w:r>
        <w:rPr>
          <w:rFonts w:ascii="GHEA Mariam" w:eastAsia="GHEA Mariam" w:hAnsi="GHEA Mariam" w:cs="GHEA Mariam"/>
          <w:sz w:val="24"/>
          <w:szCs w:val="24"/>
        </w:rPr>
        <w:t>18</w:t>
      </w:r>
      <w:r w:rsidR="00D628D4" w:rsidRPr="001B0352">
        <w:rPr>
          <w:rFonts w:ascii="GHEA Mariam" w:eastAsia="GHEA Mariam" w:hAnsi="GHEA Mariam" w:cs="GHEA Mariam"/>
          <w:sz w:val="24"/>
          <w:szCs w:val="24"/>
        </w:rPr>
        <w:t>. Վերաքննիչ դատարանն իր դատական ակտում արձանագրել է հետևյալը</w:t>
      </w:r>
      <w:r w:rsidR="008A4B15">
        <w:rPr>
          <w:rFonts w:ascii="GHEA Mariam" w:eastAsia="GHEA Mariam" w:hAnsi="GHEA Mariam" w:cs="GHEA Mariam"/>
          <w:sz w:val="24"/>
          <w:szCs w:val="24"/>
        </w:rPr>
        <w:t xml:space="preserve">. </w:t>
      </w:r>
      <w:r w:rsidR="00D628D4" w:rsidRPr="001B0352">
        <w:rPr>
          <w:rFonts w:ascii="GHEA Mariam" w:eastAsia="GHEA Mariam" w:hAnsi="GHEA Mariam" w:cs="GHEA Mariam"/>
          <w:i/>
          <w:iCs/>
          <w:sz w:val="24"/>
          <w:szCs w:val="24"/>
        </w:rPr>
        <w:t>«(</w:t>
      </w:r>
      <w:r w:rsidR="00D628D4" w:rsidRPr="001B0352">
        <w:rPr>
          <w:rFonts w:ascii="GHEA Mariam" w:eastAsia="GHEA Mariam" w:hAnsi="GHEA Mariam" w:cs="GHEA Mariam"/>
          <w:sz w:val="24"/>
          <w:szCs w:val="24"/>
        </w:rPr>
        <w:t>...</w:t>
      </w:r>
      <w:r w:rsidR="00D628D4" w:rsidRPr="001B0352">
        <w:rPr>
          <w:rFonts w:ascii="GHEA Mariam" w:eastAsia="GHEA Mariam" w:hAnsi="GHEA Mariam" w:cs="GHEA Mariam"/>
          <w:i/>
          <w:iCs/>
          <w:sz w:val="24"/>
          <w:szCs w:val="24"/>
        </w:rPr>
        <w:t>)</w:t>
      </w:r>
      <w:r w:rsidR="00A7651E">
        <w:rPr>
          <w:rFonts w:ascii="GHEA Mariam" w:eastAsia="GHEA Mariam" w:hAnsi="GHEA Mariam" w:cs="GHEA Mariam"/>
          <w:i/>
          <w:iCs/>
          <w:sz w:val="24"/>
          <w:szCs w:val="24"/>
        </w:rPr>
        <w:t xml:space="preserve"> </w:t>
      </w:r>
      <w:r w:rsidR="00D628D4" w:rsidRPr="001B0352">
        <w:rPr>
          <w:rFonts w:ascii="GHEA Mariam" w:eastAsia="GHEA Mariam" w:hAnsi="GHEA Mariam" w:cs="GHEA Mariam"/>
          <w:i/>
          <w:iCs/>
          <w:sz w:val="24"/>
          <w:szCs w:val="24"/>
        </w:rPr>
        <w:t>Առաջին ատյանի դատարանը, ղեկավարվելով անմեղության կանխավարկածով, հիմնվելով դատաքննության ժամանակ հետազոտված ապացույցների հիման վրա, ամբաuտանյալ Ա.Ծառուկյանի մեղավորության մաuին չփարատվող բոլոր կաuկածները նրա oգտին մեկնաբանելով և անդրադառնալով առաջադրված մեղադրանքի հիմնավորվածության հարցին, եկել է իրավաչափ եզրահանգման, որ բացակայում են տուժող Աշոտ Միքայելյանի կյանքի և առողջության համար վտանգավոր ծանր վնաս պատճառելուն ամբաստանյալ Արմեն Ծառուկյանի մասնակցությունը հաստատող բավարար ապացույցները:</w:t>
      </w:r>
    </w:p>
    <w:p w14:paraId="72AA67CA"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 xml:space="preserve">Վերաքննիչ դատարանն արձանագրում է, որ թեև դատաքննությամբ հիմնավորվել է, որ մարմնական վնասվածքը ստանալու պահին խցում գտնվել են միայն Տուժողը և Ամբաստանյալը, հերքվել են նաև բարձրությունից վայր ընկնելու կամ ինքնավնասման հետևանքով նման վնասվածք ստանալու վարկածները, սակայն քննվող հանցագործության դեպքի իրական հանգամանքների, դրան </w:t>
      </w:r>
      <w:r w:rsidRPr="001B0352">
        <w:rPr>
          <w:rFonts w:ascii="GHEA Mariam" w:eastAsia="GHEA Mariam" w:hAnsi="GHEA Mariam" w:cs="GHEA Mariam"/>
          <w:i/>
          <w:iCs/>
          <w:sz w:val="24"/>
          <w:szCs w:val="24"/>
        </w:rPr>
        <w:lastRenderedPageBreak/>
        <w:t>ամբաստանյալ Ա.Ծառուկյանի հնարավոր առնչության վերաբերյալ տուժող Ա.Միքայելյանի հակասական և իրարամերժ ցուցմունքների, վնասվածք պատճառելուն ականատես վկաների բացակայության պայմաններում դատաբժշկական փորձաքննության թիվ 0152/Հ և համալիր դատաբժշկական, դատահետքաբանական, դատակենսաբանական և դատանյութագիտական փորձաքննության թիվ 16-2109 եզրակացությունների հետևությունները վերը նշված փաստական տվյալների հետ համադրությամբ կամ ինքնին բավարար չեն Տուժողի առողջությանը ծանր վնաս պատճառելու մեջ ամբաստանյալ Ա.Ծառուկյանի մեղավորությունը փաստելու համար:</w:t>
      </w:r>
    </w:p>
    <w:p w14:paraId="0E5CA187"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Նախաքննությամբ ձեռք բերված և դատաքննությամբ հետազոտված ապացույցներով հաստատվել է, որ Տուժողը և Ամբաստանյալը գտնվել են նորմալ, ընկերական փոխհարաբերությունների մեջ, առհասարակ, այդ թվում՝ քննվող դեպքին նախորդող պահին նրանց միջև վիճաբանություն տեղի չի ունեցել կամ առնվազն արձանագրվել, դեպքի օրը զբոսանքի գնալուց նրանց հրաժարվելը չի եղել արտառոց երևույթ:</w:t>
      </w:r>
    </w:p>
    <w:p w14:paraId="12AD7650" w14:textId="3C7D2E5B"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Այլ կերպ՝ դատաքննությամբ հետազոտված վերոնշյալ անուղղակի ապացույցների հիման վրա ՀՀ քրեական օրենսգրքի 112-րդ հոդվածի 1-ին մասով նախատեսված արարքի կատարման և այն Ամբաստանյալի կողմից կատարված լինելու հանգամանքները հիմնավորված համարելիս՝ քրեական հետապնդման մարմինները չեն պարզել Տուժողին մարմնական վնասվածք պատճառելու բուն պատճառը և շարժառիթը, բավարարվել են միայն մարմնական վնասվածք ստանալու մեխանիզմի վերաբերյալ Տուժողի իրարամերժ ցուցմունքներն ու վարկածները դատաբժշկական բնագավառի հատուկ գիտելիքների հիման վրա հերքելով: Մինչդեռ, քննարկվող փորձագիտական եզրակացությունների հետևությունները, ուղղակի որևէ ապացույցի, մասնավորապես՝ Տուժողի մեղադրող բնույթի ցուցմունքի, Ամբաստանյալի խոստովանական ցուցմունքի, ականատես վկաների ցուցմունքների և իրեղեն ապացույց հանդիսացող սուր կտրող-ծակող գործիքի և դրա վրա այն գործա</w:t>
      </w:r>
      <w:r w:rsidR="00A87F60" w:rsidRPr="00E4103F">
        <w:rPr>
          <w:rFonts w:ascii="GHEA Mariam" w:eastAsia="GHEA Mariam" w:hAnsi="GHEA Mariam" w:cs="GHEA Mariam"/>
          <w:i/>
          <w:iCs/>
          <w:sz w:val="24"/>
          <w:szCs w:val="24"/>
        </w:rPr>
        <w:t>ծ</w:t>
      </w:r>
      <w:r w:rsidR="00B10E23" w:rsidRPr="00E4103F">
        <w:rPr>
          <w:rFonts w:ascii="GHEA Mariam" w:eastAsia="GHEA Mariam" w:hAnsi="GHEA Mariam" w:cs="GHEA Mariam"/>
          <w:i/>
          <w:iCs/>
          <w:sz w:val="24"/>
          <w:szCs w:val="24"/>
        </w:rPr>
        <w:t>ա</w:t>
      </w:r>
      <w:r w:rsidRPr="001B0352">
        <w:rPr>
          <w:rFonts w:ascii="GHEA Mariam" w:eastAsia="GHEA Mariam" w:hAnsi="GHEA Mariam" w:cs="GHEA Mariam"/>
          <w:i/>
          <w:iCs/>
          <w:sz w:val="24"/>
          <w:szCs w:val="24"/>
        </w:rPr>
        <w:t xml:space="preserve">ծ անձին անհատականացնող հնարավոր հետքերի բացակայության պայմաններում, բավարար չեն արձանագրելու, որ Տուժողին պատճառված վնասվածքը պատճառվել է ամբաստանյալ Ա.Ծառուկյանի </w:t>
      </w:r>
      <w:r w:rsidRPr="001B0352">
        <w:rPr>
          <w:rFonts w:ascii="GHEA Mariam" w:eastAsia="GHEA Mariam" w:hAnsi="GHEA Mariam" w:cs="GHEA Mariam"/>
          <w:i/>
          <w:iCs/>
          <w:sz w:val="24"/>
          <w:szCs w:val="24"/>
        </w:rPr>
        <w:lastRenderedPageBreak/>
        <w:t>կողմից, ընդ որում՝ հատկապես անուղղակի դիտավորությամբ, և այն չէր կարող պատճառվել, օրինակ՝ անզգուշությամբ, որի պայմաններում արձանագրվելու էր Ամբաստանյալին քրեական պատասխանատվության և պատժի ենթարկելու վաղեմության ժամկետն անցած լինելու փաստը:</w:t>
      </w:r>
    </w:p>
    <w:p w14:paraId="23A08C5E" w14:textId="6B179563"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 xml:space="preserve">Այսպիսով, Վերաքննիչ դատարանը փաստում է, որ նախաքննությամբ ձեռք բերված և դատաքննությամբ հետազոտված ապացույցների համակցությունը որակապես բավարար չէր և բավարար չէ արձանագրելու, որ ապացուցվել է Ա.Ծառուկյանի մասնակցությունը ՀՀ քրեական օրենսգրքի 112-րդ հոդվածի 1-ին մասով նրան վերագրված հանցագործության կատարմանը, որի վերաբերյալ Առաջին ատյանի դատարանը հանգել է ճիշտ հետևություն: </w:t>
      </w:r>
      <w:r w:rsidR="008A4B15" w:rsidRPr="00B2789D">
        <w:rPr>
          <w:rFonts w:ascii="GHEA Mariam" w:eastAsia="GHEA Mariam" w:hAnsi="GHEA Mariam" w:cs="GHEA Mariam"/>
          <w:i/>
          <w:iCs/>
          <w:sz w:val="24"/>
          <w:szCs w:val="24"/>
        </w:rPr>
        <w:t>(…)</w:t>
      </w:r>
    </w:p>
    <w:p w14:paraId="0BC4BE6B"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 xml:space="preserve">Անդրադառնալով իրեղեն ապացույցների տնօրինման խնդրին և դրա վերաբերյալ վերաքննիչ բողոքում ներկայացված փաստարկին՝ Վերաքննիչ դատարանն արձանագրում է հետևյալը. </w:t>
      </w:r>
    </w:p>
    <w:p w14:paraId="15C9CDAA" w14:textId="77777777"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Դատավճռով փաստվել է, որ իրեղեն ապացույց ճանաչված և քրեական գործին կցված հագուստներն ու արյան նմուշները ենթակա են ոչնչացման՝ դատավճիռն օրինական ուժի մեջ մտնելուց հետո:</w:t>
      </w:r>
    </w:p>
    <w:p w14:paraId="3051DDF5" w14:textId="77052532" w:rsidR="00D628D4" w:rsidRPr="001B0352"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Վերաքննիչ դատարանն արձանագրում է, որ Առաջին ատյանի դատարանն իրեղեն ապացույցները տնօրինելու հարցում ճիշտ մոտեցում չի ցուցաբերել</w:t>
      </w:r>
      <w:r w:rsidR="008A4B15">
        <w:rPr>
          <w:rFonts w:ascii="GHEA Mariam" w:eastAsia="GHEA Mariam" w:hAnsi="GHEA Mariam" w:cs="GHEA Mariam"/>
          <w:i/>
          <w:iCs/>
          <w:sz w:val="24"/>
          <w:szCs w:val="24"/>
        </w:rPr>
        <w:t xml:space="preserve"> </w:t>
      </w:r>
      <w:r w:rsidRPr="001B0352">
        <w:rPr>
          <w:rFonts w:ascii="GHEA Mariam" w:eastAsia="GHEA Mariam" w:hAnsi="GHEA Mariam" w:cs="GHEA Mariam"/>
          <w:i/>
          <w:iCs/>
          <w:sz w:val="24"/>
          <w:szCs w:val="24"/>
        </w:rPr>
        <w:t>(...)</w:t>
      </w:r>
      <w:r w:rsidR="008A4B15" w:rsidRPr="00B2789D">
        <w:rPr>
          <w:rFonts w:ascii="GHEA Mariam" w:eastAsia="GHEA Mariam" w:hAnsi="GHEA Mariam" w:cs="GHEA Mariam"/>
          <w:i/>
          <w:iCs/>
          <w:sz w:val="24"/>
          <w:szCs w:val="24"/>
        </w:rPr>
        <w:t>:</w:t>
      </w:r>
      <w:r w:rsidR="003D3CE2">
        <w:rPr>
          <w:rFonts w:ascii="GHEA Mariam" w:eastAsia="GHEA Mariam" w:hAnsi="GHEA Mariam" w:cs="GHEA Mariam"/>
          <w:i/>
          <w:iCs/>
          <w:sz w:val="24"/>
          <w:szCs w:val="24"/>
        </w:rPr>
        <w:t xml:space="preserve"> </w:t>
      </w:r>
      <w:r w:rsidRPr="001B0352">
        <w:rPr>
          <w:rFonts w:ascii="GHEA Mariam" w:eastAsia="GHEA Mariam" w:hAnsi="GHEA Mariam" w:cs="GHEA Mariam"/>
          <w:i/>
          <w:iCs/>
          <w:sz w:val="24"/>
          <w:szCs w:val="24"/>
        </w:rPr>
        <w:t>Ա.Ծառուկյանի նկատմամբ ՀՀ քրեական դատավարության օրենսգրքի 35-րդ հոդվածի 2-րդ մասով նախատեսված հիմքով արդարացման դատավճիռ կայացնելու պայմաններում քրեական վարույթը չի ավարտվել</w:t>
      </w:r>
      <w:r w:rsidR="008A4B15">
        <w:rPr>
          <w:rFonts w:ascii="GHEA Mariam" w:eastAsia="GHEA Mariam" w:hAnsi="GHEA Mariam" w:cs="GHEA Mariam"/>
          <w:i/>
          <w:iCs/>
          <w:sz w:val="24"/>
          <w:szCs w:val="24"/>
        </w:rPr>
        <w:t xml:space="preserve"> </w:t>
      </w:r>
      <w:r w:rsidR="008A4B15" w:rsidRPr="00B2789D">
        <w:rPr>
          <w:rFonts w:ascii="GHEA Mariam" w:eastAsia="GHEA Mariam" w:hAnsi="GHEA Mariam" w:cs="GHEA Mariam"/>
          <w:i/>
          <w:iCs/>
          <w:sz w:val="24"/>
          <w:szCs w:val="24"/>
        </w:rPr>
        <w:t xml:space="preserve">(…), </w:t>
      </w:r>
      <w:r w:rsidRPr="001B0352">
        <w:rPr>
          <w:rFonts w:ascii="GHEA Mariam" w:eastAsia="GHEA Mariam" w:hAnsi="GHEA Mariam" w:cs="GHEA Mariam"/>
          <w:i/>
          <w:iCs/>
          <w:sz w:val="24"/>
          <w:szCs w:val="24"/>
        </w:rPr>
        <w:t>հանցանքը կատարած անձն անհայտ է, հետևաբար՝ իրեղեն ապացույցները չեն կարող ոչնչացվել, դրանք պետք է գտնվեն մինչդատական վարույթը շարունակող մարմնի՝ Քննիչի տրամադրության տակ, վերադարձվեն (հանձնվեն) նրա տնօրինությանը:</w:t>
      </w:r>
      <w:r w:rsidR="008A4B15" w:rsidRPr="00B2789D">
        <w:rPr>
          <w:rFonts w:ascii="GHEA Mariam" w:eastAsia="GHEA Mariam" w:hAnsi="GHEA Mariam" w:cs="GHEA Mariam"/>
          <w:i/>
          <w:iCs/>
          <w:sz w:val="24"/>
          <w:szCs w:val="24"/>
        </w:rPr>
        <w:t xml:space="preserve"> </w:t>
      </w:r>
      <w:r w:rsidRPr="001B0352">
        <w:rPr>
          <w:rFonts w:ascii="GHEA Mariam" w:eastAsia="GHEA Mariam" w:hAnsi="GHEA Mariam" w:cs="GHEA Mariam"/>
          <w:i/>
          <w:iCs/>
          <w:sz w:val="24"/>
          <w:szCs w:val="24"/>
        </w:rPr>
        <w:t>(...)</w:t>
      </w:r>
    </w:p>
    <w:p w14:paraId="19ADB446" w14:textId="219D8B6A" w:rsidR="00D628D4" w:rsidRDefault="00D628D4" w:rsidP="00D628D4">
      <w:pPr>
        <w:tabs>
          <w:tab w:val="left" w:pos="567"/>
        </w:tabs>
        <w:spacing w:line="360" w:lineRule="auto"/>
        <w:ind w:firstLine="567"/>
        <w:contextualSpacing/>
        <w:jc w:val="both"/>
        <w:rPr>
          <w:rFonts w:ascii="GHEA Mariam" w:eastAsia="GHEA Mariam" w:hAnsi="GHEA Mariam" w:cs="GHEA Mariam"/>
          <w:i/>
          <w:iCs/>
          <w:sz w:val="24"/>
          <w:szCs w:val="24"/>
        </w:rPr>
      </w:pPr>
      <w:r w:rsidRPr="001B0352">
        <w:rPr>
          <w:rFonts w:ascii="GHEA Mariam" w:eastAsia="GHEA Mariam" w:hAnsi="GHEA Mariam" w:cs="GHEA Mariam"/>
          <w:i/>
          <w:iCs/>
          <w:sz w:val="24"/>
          <w:szCs w:val="24"/>
        </w:rPr>
        <w:t xml:space="preserve">Ամփոփելով վերոգրյալը՝ Վերաքննիչ դատարանն արձանագրում է, որ </w:t>
      </w:r>
      <w:r w:rsidR="008A4B15" w:rsidRPr="00B2789D">
        <w:rPr>
          <w:rFonts w:ascii="GHEA Mariam" w:eastAsia="GHEA Mariam" w:hAnsi="GHEA Mariam" w:cs="GHEA Mariam"/>
          <w:i/>
          <w:iCs/>
          <w:sz w:val="24"/>
          <w:szCs w:val="24"/>
        </w:rPr>
        <w:t xml:space="preserve">(…) </w:t>
      </w:r>
      <w:r w:rsidRPr="001B0352">
        <w:rPr>
          <w:rFonts w:ascii="GHEA Mariam" w:eastAsia="GHEA Mariam" w:hAnsi="GHEA Mariam" w:cs="GHEA Mariam"/>
          <w:i/>
          <w:iCs/>
          <w:sz w:val="24"/>
          <w:szCs w:val="24"/>
        </w:rPr>
        <w:t>Դատախազի ներկայացրած վերաքննիչ բողոքը սույն որոշման մեջ նշված լրացուցիչ պատճառաբանությամբ ենթակա է մերժման, իսկ Առաջին ատյանի դատարանի դատավճիռն անհրաժեշտ է թողնել անփոփոխ</w:t>
      </w:r>
      <w:r w:rsidR="008A4B15" w:rsidRPr="00B2789D">
        <w:rPr>
          <w:rFonts w:ascii="GHEA Mariam" w:eastAsia="GHEA Mariam" w:hAnsi="GHEA Mariam" w:cs="GHEA Mariam"/>
          <w:i/>
          <w:iCs/>
          <w:sz w:val="24"/>
          <w:szCs w:val="24"/>
        </w:rPr>
        <w:t xml:space="preserve">: </w:t>
      </w:r>
      <w:r w:rsidRPr="001B0352">
        <w:rPr>
          <w:rFonts w:ascii="GHEA Mariam" w:eastAsia="GHEA Mariam" w:hAnsi="GHEA Mariam" w:cs="GHEA Mariam"/>
          <w:i/>
          <w:iCs/>
          <w:sz w:val="24"/>
          <w:szCs w:val="24"/>
        </w:rPr>
        <w:t>(...)»</w:t>
      </w:r>
      <w:r w:rsidRPr="001B0352">
        <w:rPr>
          <w:rStyle w:val="FootnoteReference"/>
          <w:rFonts w:ascii="GHEA Mariam" w:eastAsia="GHEA Mariam" w:hAnsi="GHEA Mariam" w:cs="GHEA Mariam"/>
          <w:i/>
          <w:iCs/>
          <w:sz w:val="24"/>
          <w:szCs w:val="24"/>
        </w:rPr>
        <w:footnoteReference w:id="20"/>
      </w:r>
      <w:r w:rsidRPr="001B0352">
        <w:rPr>
          <w:rFonts w:ascii="GHEA Mariam" w:eastAsia="GHEA Mariam" w:hAnsi="GHEA Mariam" w:cs="GHEA Mariam"/>
          <w:i/>
          <w:iCs/>
          <w:sz w:val="24"/>
          <w:szCs w:val="24"/>
        </w:rPr>
        <w:t>։</w:t>
      </w:r>
    </w:p>
    <w:bookmarkEnd w:id="1"/>
    <w:p w14:paraId="33FA34C1" w14:textId="77777777" w:rsidR="008A4B15" w:rsidRPr="001B0352" w:rsidRDefault="008A4B15" w:rsidP="00D628D4">
      <w:pPr>
        <w:tabs>
          <w:tab w:val="left" w:pos="567"/>
        </w:tabs>
        <w:spacing w:line="360" w:lineRule="auto"/>
        <w:ind w:firstLine="567"/>
        <w:contextualSpacing/>
        <w:jc w:val="both"/>
        <w:rPr>
          <w:rFonts w:ascii="GHEA Mariam" w:eastAsia="GHEA Mariam" w:hAnsi="GHEA Mariam" w:cs="GHEA Mariam"/>
          <w:i/>
          <w:iCs/>
          <w:sz w:val="24"/>
          <w:szCs w:val="24"/>
        </w:rPr>
      </w:pPr>
    </w:p>
    <w:p w14:paraId="37E9AA43" w14:textId="77777777" w:rsidR="00D628D4" w:rsidRPr="008A4B15" w:rsidRDefault="00D628D4" w:rsidP="008A4B15">
      <w:pPr>
        <w:tabs>
          <w:tab w:val="left" w:pos="567"/>
        </w:tabs>
        <w:spacing w:line="360" w:lineRule="auto"/>
        <w:ind w:firstLine="567"/>
        <w:contextualSpacing/>
        <w:jc w:val="both"/>
        <w:rPr>
          <w:rFonts w:ascii="GHEA Mariam" w:eastAsia="GHEA Mariam" w:hAnsi="GHEA Mariam" w:cs="GHEA Mariam"/>
          <w:b/>
          <w:sz w:val="24"/>
          <w:szCs w:val="24"/>
          <w:u w:val="single"/>
        </w:rPr>
      </w:pPr>
      <w:r w:rsidRPr="008A4B15">
        <w:rPr>
          <w:rFonts w:ascii="GHEA Mariam" w:eastAsia="GHEA Mariam" w:hAnsi="GHEA Mariam" w:cs="GHEA Mariam"/>
          <w:b/>
          <w:sz w:val="24"/>
          <w:szCs w:val="24"/>
          <w:u w:val="single"/>
        </w:rPr>
        <w:lastRenderedPageBreak/>
        <w:t>Վճռաբեկ դատարանի հիմնավորումները և եզրահանգումը.</w:t>
      </w:r>
    </w:p>
    <w:p w14:paraId="1A359519" w14:textId="7CBFE990" w:rsidR="00D628D4" w:rsidRPr="008A4B15" w:rsidRDefault="00E4103F" w:rsidP="008A4B15">
      <w:pPr>
        <w:tabs>
          <w:tab w:val="left" w:pos="567"/>
        </w:tabs>
        <w:spacing w:line="360" w:lineRule="auto"/>
        <w:ind w:firstLine="567"/>
        <w:contextualSpacing/>
        <w:jc w:val="both"/>
        <w:rPr>
          <w:rFonts w:ascii="GHEA Mariam" w:eastAsia="GHEA Mariam" w:hAnsi="GHEA Mariam" w:cs="GHEA Mariam"/>
          <w:bCs/>
          <w:i/>
          <w:iCs/>
          <w:sz w:val="24"/>
          <w:szCs w:val="24"/>
        </w:rPr>
      </w:pPr>
      <w:r>
        <w:rPr>
          <w:rFonts w:ascii="GHEA Mariam" w:eastAsia="GHEA Mariam" w:hAnsi="GHEA Mariam" w:cs="GHEA Mariam"/>
          <w:bCs/>
          <w:sz w:val="24"/>
          <w:szCs w:val="24"/>
        </w:rPr>
        <w:t>19</w:t>
      </w:r>
      <w:r w:rsidR="00D628D4" w:rsidRPr="008A4B15">
        <w:rPr>
          <w:rFonts w:ascii="GHEA Mariam" w:eastAsia="GHEA Mariam" w:hAnsi="GHEA Mariam" w:cs="GHEA Mariam"/>
          <w:bCs/>
          <w:sz w:val="24"/>
          <w:szCs w:val="24"/>
        </w:rPr>
        <w:t xml:space="preserve">. </w:t>
      </w:r>
      <w:r w:rsidR="00F136AE" w:rsidRPr="003E726D">
        <w:rPr>
          <w:rFonts w:ascii="GHEA Mariam" w:hAnsi="GHEA Mariam"/>
          <w:color w:val="auto"/>
          <w:sz w:val="24"/>
          <w:szCs w:val="24"/>
          <w:shd w:val="clear" w:color="auto" w:fill="FFFFFF"/>
          <w:lang w:val="fr-FR"/>
        </w:rPr>
        <w:t xml:space="preserve">2021 </w:t>
      </w:r>
      <w:r w:rsidR="00F136AE" w:rsidRPr="003E726D">
        <w:rPr>
          <w:rFonts w:ascii="GHEA Mariam" w:hAnsi="GHEA Mariam"/>
          <w:color w:val="auto"/>
          <w:sz w:val="24"/>
          <w:szCs w:val="24"/>
          <w:shd w:val="clear" w:color="auto" w:fill="FFFFFF"/>
        </w:rPr>
        <w:t>թվականի</w:t>
      </w:r>
      <w:r w:rsidR="00F136AE" w:rsidRPr="003E726D">
        <w:rPr>
          <w:rFonts w:ascii="GHEA Mariam" w:hAnsi="GHEA Mariam"/>
          <w:color w:val="auto"/>
          <w:sz w:val="24"/>
          <w:szCs w:val="24"/>
          <w:shd w:val="clear" w:color="auto" w:fill="FFFFFF"/>
          <w:lang w:val="fr-FR"/>
        </w:rPr>
        <w:t xml:space="preserve"> </w:t>
      </w:r>
      <w:r w:rsidR="00F136AE" w:rsidRPr="003E726D">
        <w:rPr>
          <w:rFonts w:ascii="GHEA Mariam" w:hAnsi="GHEA Mariam"/>
          <w:color w:val="auto"/>
          <w:sz w:val="24"/>
          <w:szCs w:val="24"/>
          <w:shd w:val="clear" w:color="auto" w:fill="FFFFFF"/>
        </w:rPr>
        <w:t>հունիսի</w:t>
      </w:r>
      <w:r w:rsidR="00F136AE" w:rsidRPr="003E726D">
        <w:rPr>
          <w:rFonts w:ascii="GHEA Mariam" w:hAnsi="GHEA Mariam"/>
          <w:color w:val="auto"/>
          <w:sz w:val="24"/>
          <w:szCs w:val="24"/>
          <w:shd w:val="clear" w:color="auto" w:fill="FFFFFF"/>
          <w:lang w:val="fr-FR"/>
        </w:rPr>
        <w:t xml:space="preserve"> 30-</w:t>
      </w:r>
      <w:r w:rsidR="00F136AE" w:rsidRPr="003E726D">
        <w:rPr>
          <w:rFonts w:ascii="GHEA Mariam" w:hAnsi="GHEA Mariam"/>
          <w:color w:val="auto"/>
          <w:sz w:val="24"/>
          <w:szCs w:val="24"/>
          <w:shd w:val="clear" w:color="auto" w:fill="FFFFFF"/>
        </w:rPr>
        <w:t>ին</w:t>
      </w:r>
      <w:r w:rsidR="00F136AE" w:rsidRPr="003E726D">
        <w:rPr>
          <w:rFonts w:ascii="GHEA Mariam" w:hAnsi="GHEA Mariam"/>
          <w:color w:val="auto"/>
          <w:sz w:val="24"/>
          <w:szCs w:val="24"/>
          <w:shd w:val="clear" w:color="auto" w:fill="FFFFFF"/>
          <w:lang w:val="fr-FR"/>
        </w:rPr>
        <w:t xml:space="preserve"> </w:t>
      </w:r>
      <w:r w:rsidR="00F136AE" w:rsidRPr="003E726D">
        <w:rPr>
          <w:rFonts w:ascii="GHEA Mariam" w:hAnsi="GHEA Mariam"/>
          <w:color w:val="auto"/>
          <w:sz w:val="24"/>
          <w:szCs w:val="24"/>
          <w:shd w:val="clear" w:color="auto" w:fill="FFFFFF"/>
        </w:rPr>
        <w:t>ընդունված</w:t>
      </w:r>
      <w:r w:rsidR="00F136AE" w:rsidRPr="003E726D">
        <w:rPr>
          <w:rFonts w:ascii="GHEA Mariam" w:hAnsi="GHEA Mariam"/>
          <w:color w:val="auto"/>
          <w:sz w:val="24"/>
          <w:szCs w:val="24"/>
          <w:shd w:val="clear" w:color="auto" w:fill="FFFFFF"/>
          <w:lang w:val="fr-FR"/>
        </w:rPr>
        <w:t xml:space="preserve"> </w:t>
      </w:r>
      <w:r w:rsidR="00F136AE" w:rsidRPr="003E726D">
        <w:rPr>
          <w:rFonts w:ascii="GHEA Mariam" w:hAnsi="GHEA Mariam"/>
          <w:color w:val="auto"/>
          <w:sz w:val="24"/>
          <w:szCs w:val="24"/>
          <w:shd w:val="clear" w:color="auto" w:fill="FFFFFF"/>
        </w:rPr>
        <w:t>ՀՀ</w:t>
      </w:r>
      <w:r w:rsidR="00F136AE" w:rsidRPr="003E726D">
        <w:rPr>
          <w:rFonts w:ascii="GHEA Mariam" w:hAnsi="GHEA Mariam"/>
          <w:color w:val="auto"/>
          <w:sz w:val="24"/>
          <w:szCs w:val="24"/>
          <w:shd w:val="clear" w:color="auto" w:fill="FFFFFF"/>
          <w:lang w:val="fr-FR"/>
        </w:rPr>
        <w:t xml:space="preserve"> </w:t>
      </w:r>
      <w:r w:rsidR="00F136AE" w:rsidRPr="003E726D">
        <w:rPr>
          <w:rFonts w:ascii="GHEA Mariam" w:hAnsi="GHEA Mariam"/>
          <w:color w:val="auto"/>
          <w:sz w:val="24"/>
          <w:szCs w:val="24"/>
          <w:shd w:val="clear" w:color="auto" w:fill="FFFFFF"/>
        </w:rPr>
        <w:t>քրեական</w:t>
      </w:r>
      <w:r w:rsidR="00F136AE" w:rsidRPr="003E726D">
        <w:rPr>
          <w:rFonts w:ascii="GHEA Mariam" w:hAnsi="GHEA Mariam"/>
          <w:color w:val="auto"/>
          <w:sz w:val="24"/>
          <w:szCs w:val="24"/>
          <w:shd w:val="clear" w:color="auto" w:fill="FFFFFF"/>
          <w:lang w:val="fr-FR"/>
        </w:rPr>
        <w:t xml:space="preserve"> </w:t>
      </w:r>
      <w:r w:rsidR="00F136AE" w:rsidRPr="003E726D">
        <w:rPr>
          <w:rFonts w:ascii="GHEA Mariam" w:hAnsi="GHEA Mariam"/>
          <w:color w:val="auto"/>
          <w:sz w:val="24"/>
          <w:szCs w:val="24"/>
          <w:shd w:val="clear" w:color="auto" w:fill="FFFFFF"/>
        </w:rPr>
        <w:t>դատավարության</w:t>
      </w:r>
      <w:r w:rsidR="00F136AE" w:rsidRPr="003E726D">
        <w:rPr>
          <w:rFonts w:ascii="GHEA Mariam" w:hAnsi="GHEA Mariam"/>
          <w:color w:val="auto"/>
          <w:sz w:val="24"/>
          <w:szCs w:val="24"/>
          <w:shd w:val="clear" w:color="auto" w:fill="FFFFFF"/>
          <w:lang w:val="fr-FR"/>
        </w:rPr>
        <w:t xml:space="preserve"> </w:t>
      </w:r>
      <w:r w:rsidR="00F136AE" w:rsidRPr="003E726D">
        <w:rPr>
          <w:rFonts w:ascii="GHEA Mariam" w:hAnsi="GHEA Mariam"/>
          <w:color w:val="auto"/>
          <w:sz w:val="24"/>
          <w:szCs w:val="24"/>
          <w:shd w:val="clear" w:color="auto" w:fill="FFFFFF"/>
        </w:rPr>
        <w:t>օրենսգրքի</w:t>
      </w:r>
      <w:r w:rsidR="00F136AE" w:rsidRPr="008A4B15">
        <w:rPr>
          <w:rFonts w:ascii="GHEA Mariam" w:eastAsia="GHEA Mariam" w:hAnsi="GHEA Mariam" w:cs="GHEA Mariam"/>
          <w:bCs/>
          <w:sz w:val="24"/>
          <w:szCs w:val="24"/>
        </w:rPr>
        <w:t xml:space="preserve"> </w:t>
      </w:r>
      <w:r w:rsidR="00D628D4" w:rsidRPr="008A4B15">
        <w:rPr>
          <w:rFonts w:ascii="GHEA Mariam" w:eastAsia="GHEA Mariam" w:hAnsi="GHEA Mariam" w:cs="GHEA Mariam"/>
          <w:bCs/>
          <w:sz w:val="24"/>
          <w:szCs w:val="24"/>
        </w:rPr>
        <w:t>անցումային դրույթները կարգավորող 483-րդ հոդվածի 8-րդ մասի համաձայն՝</w:t>
      </w:r>
      <w:proofErr w:type="gramStart"/>
      <w:r w:rsidR="001675E7">
        <w:rPr>
          <w:rFonts w:ascii="GHEA Mariam" w:eastAsia="GHEA Mariam" w:hAnsi="GHEA Mariam" w:cs="GHEA Mariam"/>
          <w:bCs/>
          <w:sz w:val="24"/>
          <w:szCs w:val="24"/>
        </w:rPr>
        <w:t xml:space="preserve"> </w:t>
      </w:r>
      <w:r w:rsidR="00D628D4" w:rsidRPr="008A4B15">
        <w:rPr>
          <w:rFonts w:ascii="GHEA Mariam" w:eastAsia="GHEA Mariam" w:hAnsi="GHEA Mariam" w:cs="GHEA Mariam"/>
          <w:bCs/>
          <w:i/>
          <w:iCs/>
          <w:sz w:val="24"/>
          <w:szCs w:val="24"/>
        </w:rPr>
        <w:t>«Մինչև</w:t>
      </w:r>
      <w:proofErr w:type="gramEnd"/>
      <w:r w:rsidR="00D628D4" w:rsidRPr="008A4B15">
        <w:rPr>
          <w:rFonts w:ascii="GHEA Mariam" w:eastAsia="GHEA Mariam" w:hAnsi="GHEA Mariam" w:cs="GHEA Mariam"/>
          <w:bCs/>
          <w:i/>
          <w:iCs/>
          <w:sz w:val="24"/>
          <w:szCs w:val="24"/>
        </w:rPr>
        <w:t xml:space="preserve"> սույն օրենսգիրքն ուժի մեջ մտնելը կայացված դատական ակտերով վերաքննիչ և վճռաբեկ բողոքները բերվում և քննվում են մինչև 2022 թվականի հուլիսի 1-ը գործող </w:t>
      </w:r>
      <w:proofErr w:type="gramStart"/>
      <w:r w:rsidR="00D628D4" w:rsidRPr="008A4B15">
        <w:rPr>
          <w:rFonts w:ascii="GHEA Mariam" w:eastAsia="GHEA Mariam" w:hAnsi="GHEA Mariam" w:cs="GHEA Mariam"/>
          <w:bCs/>
          <w:i/>
          <w:iCs/>
          <w:sz w:val="24"/>
          <w:szCs w:val="24"/>
        </w:rPr>
        <w:t>կարգով»։</w:t>
      </w:r>
      <w:proofErr w:type="gramEnd"/>
    </w:p>
    <w:p w14:paraId="14A5A1DF" w14:textId="66C780F1" w:rsidR="00D628D4" w:rsidRPr="008A4B15" w:rsidRDefault="00D628D4" w:rsidP="008A4B15">
      <w:pPr>
        <w:tabs>
          <w:tab w:val="left" w:pos="567"/>
        </w:tabs>
        <w:spacing w:line="360" w:lineRule="auto"/>
        <w:ind w:firstLine="567"/>
        <w:contextualSpacing/>
        <w:jc w:val="both"/>
        <w:rPr>
          <w:rFonts w:ascii="GHEA Mariam" w:eastAsia="GHEA Mariam" w:hAnsi="GHEA Mariam" w:cs="GHEA Mariam"/>
          <w:bCs/>
          <w:sz w:val="24"/>
          <w:szCs w:val="24"/>
        </w:rPr>
      </w:pPr>
      <w:r w:rsidRPr="008A4B15">
        <w:rPr>
          <w:rFonts w:ascii="GHEA Mariam" w:eastAsia="GHEA Mariam" w:hAnsi="GHEA Mariam" w:cs="GHEA Mariam"/>
          <w:bCs/>
          <w:sz w:val="24"/>
          <w:szCs w:val="24"/>
        </w:rPr>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w:t>
      </w:r>
      <w:r w:rsidR="00F136AE">
        <w:rPr>
          <w:rFonts w:ascii="GHEA Mariam" w:eastAsia="GHEA Mariam" w:hAnsi="GHEA Mariam" w:cs="GHEA Mariam"/>
          <w:bCs/>
          <w:sz w:val="24"/>
          <w:szCs w:val="24"/>
        </w:rPr>
        <w:t xml:space="preserve"> </w:t>
      </w:r>
      <w:r w:rsidRPr="008A4B15">
        <w:rPr>
          <w:rFonts w:ascii="GHEA Mariam" w:eastAsia="GHEA Mariam" w:hAnsi="GHEA Mariam" w:cs="GHEA Mariam"/>
          <w:bCs/>
          <w:sz w:val="24"/>
          <w:szCs w:val="24"/>
        </w:rPr>
        <w:t>հիմք է ընդունվում 2022 թվականի հուլիսի 1-ից գործող կարգը։ Միևնույն ժամանակ, Վճռաբեկ դատարանը փաստում է, որ Առաջին ատյանի դատարանը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 իրավակարգավորումները:</w:t>
      </w:r>
    </w:p>
    <w:p w14:paraId="313FADEC" w14:textId="5C189F8F" w:rsidR="00D628D4" w:rsidRPr="008A4B15" w:rsidRDefault="00D628D4" w:rsidP="008A4B15">
      <w:pPr>
        <w:tabs>
          <w:tab w:val="left" w:pos="567"/>
        </w:tabs>
        <w:spacing w:line="360" w:lineRule="auto"/>
        <w:ind w:firstLine="567"/>
        <w:contextualSpacing/>
        <w:jc w:val="both"/>
        <w:rPr>
          <w:rFonts w:ascii="GHEA Mariam" w:eastAsia="GHEA Mariam" w:hAnsi="GHEA Mariam" w:cs="GHEA Mariam"/>
          <w:sz w:val="24"/>
          <w:szCs w:val="24"/>
        </w:rPr>
      </w:pPr>
      <w:r w:rsidRPr="008A4B15">
        <w:rPr>
          <w:rFonts w:ascii="GHEA Mariam" w:eastAsia="GHEA Mariam" w:hAnsi="GHEA Mariam" w:cs="GHEA Mariam"/>
          <w:sz w:val="24"/>
          <w:szCs w:val="24"/>
        </w:rPr>
        <w:t>2</w:t>
      </w:r>
      <w:r w:rsidR="00E4103F">
        <w:rPr>
          <w:rFonts w:ascii="GHEA Mariam" w:eastAsia="GHEA Mariam" w:hAnsi="GHEA Mariam" w:cs="GHEA Mariam"/>
          <w:sz w:val="24"/>
          <w:szCs w:val="24"/>
        </w:rPr>
        <w:t>0</w:t>
      </w:r>
      <w:r w:rsidRPr="008A4B15">
        <w:rPr>
          <w:rFonts w:ascii="GHEA Mariam" w:eastAsia="GHEA Mariam" w:hAnsi="GHEA Mariam" w:cs="GHEA Mariam"/>
          <w:sz w:val="24"/>
          <w:szCs w:val="24"/>
        </w:rPr>
        <w:t xml:space="preserve">. Սույն գործով Վճռաբեկ դատարանի առջև բարձրացված իրավական հարցը հետևյալն է. </w:t>
      </w:r>
      <w:bookmarkStart w:id="2" w:name="_Hlk95153744"/>
      <w:r w:rsidRPr="008A4B15">
        <w:rPr>
          <w:rFonts w:ascii="GHEA Mariam" w:eastAsia="GHEA Mariam" w:hAnsi="GHEA Mariam" w:cs="GHEA Mariam"/>
          <w:sz w:val="24"/>
          <w:szCs w:val="24"/>
        </w:rPr>
        <w:t>հիմնավորվա՞ծ են արդյոք ամբաստանյալ Ա.Ծառուկյանին առաջադրված մեղադրանքում արդարացնելու առնչությամբ ստորադաս դատարանների հետևությունները:</w:t>
      </w:r>
    </w:p>
    <w:p w14:paraId="2E38C0EA" w14:textId="2E7E4F6A" w:rsidR="006C58D2" w:rsidRPr="002145DD" w:rsidRDefault="00D628D4" w:rsidP="002145DD">
      <w:pPr>
        <w:pStyle w:val="NormalWeb"/>
        <w:shd w:val="clear" w:color="auto" w:fill="FFFFFF"/>
        <w:spacing w:line="360" w:lineRule="auto"/>
        <w:ind w:firstLine="567"/>
        <w:contextualSpacing/>
        <w:jc w:val="both"/>
        <w:rPr>
          <w:rFonts w:ascii="GHEA Mariam" w:hAnsi="GHEA Mariam"/>
          <w:color w:val="auto"/>
          <w:shd w:val="clear" w:color="auto" w:fill="FFFFFF"/>
        </w:rPr>
      </w:pPr>
      <w:r w:rsidRPr="008A4B15">
        <w:rPr>
          <w:rFonts w:ascii="GHEA Mariam" w:eastAsia="GHEA Mariam" w:hAnsi="GHEA Mariam" w:cs="GHEA Mariam"/>
        </w:rPr>
        <w:t>2</w:t>
      </w:r>
      <w:r w:rsidR="00E4103F">
        <w:rPr>
          <w:rFonts w:ascii="GHEA Mariam" w:eastAsia="GHEA Mariam" w:hAnsi="GHEA Mariam" w:cs="GHEA Mariam"/>
        </w:rPr>
        <w:t>1</w:t>
      </w:r>
      <w:r w:rsidRPr="008A4B15">
        <w:rPr>
          <w:rFonts w:ascii="GHEA Mariam" w:eastAsia="GHEA Mariam" w:hAnsi="GHEA Mariam" w:cs="GHEA Mariam"/>
        </w:rPr>
        <w:t xml:space="preserve">. </w:t>
      </w:r>
      <w:r w:rsidR="006C58D2" w:rsidRPr="00644AEE">
        <w:rPr>
          <w:rFonts w:ascii="GHEA Mariam" w:hAnsi="GHEA Mariam"/>
          <w:color w:val="auto"/>
        </w:rPr>
        <w:t>1998 թվականի հուլիսի 1-ին ընդունված</w:t>
      </w:r>
      <w:r w:rsidR="006C58D2" w:rsidRPr="00644AEE">
        <w:rPr>
          <w:rFonts w:ascii="GHEA Mariam" w:eastAsia="Times New Roman" w:hAnsi="GHEA Mariam" w:cs="GHEA Mariam"/>
          <w:color w:val="auto"/>
        </w:rPr>
        <w:t xml:space="preserve"> ՀՀ քրեական դատավարության օրենսգրքի (այսուհետ նաև ՀՀ քրեական դատավարության օրենսգիրք)</w:t>
      </w:r>
      <w:r w:rsidR="002145DD">
        <w:rPr>
          <w:rFonts w:ascii="GHEA Mariam" w:eastAsia="Times New Roman" w:hAnsi="GHEA Mariam" w:cs="GHEA Mariam"/>
          <w:color w:val="auto"/>
        </w:rPr>
        <w:t xml:space="preserve"> </w:t>
      </w:r>
      <w:r w:rsidR="006C58D2" w:rsidRPr="00644AEE">
        <w:rPr>
          <w:rFonts w:ascii="GHEA Mariam" w:hAnsi="GHEA Mariam"/>
          <w:color w:val="auto"/>
          <w:shd w:val="clear" w:color="auto" w:fill="FFFFFF"/>
        </w:rPr>
        <w:t xml:space="preserve">25-րդ հոդվածի 1-ին մասի համաձայն՝ </w:t>
      </w:r>
      <w:r w:rsidR="006C58D2" w:rsidRPr="00644AEE">
        <w:rPr>
          <w:rFonts w:ascii="GHEA Mariam" w:hAnsi="GHEA Mariam"/>
          <w:i/>
          <w:iCs/>
          <w:color w:val="auto"/>
          <w:shd w:val="clear" w:color="auto" w:fill="FFFFFF"/>
        </w:rPr>
        <w:t>«Դատավորը, ինչպես նաև հետաքննության մարմինը, քննիչը, դատախազը ապացույցները գնահատում են իրենց ներքին համոզմամբ: (...)»:</w:t>
      </w:r>
    </w:p>
    <w:p w14:paraId="524D96FD" w14:textId="77777777" w:rsidR="006C58D2" w:rsidRDefault="006C58D2" w:rsidP="006C58D2">
      <w:pPr>
        <w:pStyle w:val="NormalWeb"/>
        <w:shd w:val="clear" w:color="auto" w:fill="FFFFFF"/>
        <w:spacing w:line="360" w:lineRule="auto"/>
        <w:ind w:firstLine="567"/>
        <w:contextualSpacing/>
        <w:jc w:val="both"/>
        <w:rPr>
          <w:rFonts w:ascii="GHEA Mariam" w:hAnsi="GHEA Mariam"/>
          <w:i/>
          <w:iCs/>
          <w:color w:val="auto"/>
        </w:rPr>
      </w:pPr>
      <w:r>
        <w:rPr>
          <w:rFonts w:ascii="GHEA Mariam" w:hAnsi="GHEA Mariam"/>
          <w:color w:val="auto"/>
          <w:shd w:val="clear" w:color="auto" w:fill="FFFFFF"/>
        </w:rPr>
        <w:t>Նույն</w:t>
      </w:r>
      <w:r w:rsidRPr="00644AEE">
        <w:rPr>
          <w:rFonts w:ascii="GHEA Mariam" w:hAnsi="GHEA Mariam"/>
          <w:color w:val="auto"/>
          <w:shd w:val="clear" w:color="auto" w:fill="FFFFFF"/>
        </w:rPr>
        <w:t xml:space="preserve"> օրենսգրքի 126-րդ հոդվածի համաձայն՝ </w:t>
      </w:r>
      <w:r w:rsidRPr="009E3511">
        <w:rPr>
          <w:rFonts w:ascii="GHEA Mariam" w:hAnsi="GHEA Mariam"/>
          <w:i/>
          <w:iCs/>
          <w:color w:val="auto"/>
          <w:shd w:val="clear" w:color="auto" w:fill="FFFFFF"/>
        </w:rPr>
        <w:t xml:space="preserve">«Գործով հավաքված ապացույցները ենթակա են բազմակողմանի և օբյեկտիվ ստուգման` ձեռք բերված </w:t>
      </w:r>
      <w:r w:rsidRPr="009E3511">
        <w:rPr>
          <w:rFonts w:ascii="GHEA Mariam" w:hAnsi="GHEA Mariam"/>
          <w:i/>
          <w:iCs/>
          <w:color w:val="auto"/>
          <w:shd w:val="clear" w:color="auto" w:fill="FFFFFF"/>
        </w:rPr>
        <w:lastRenderedPageBreak/>
        <w:t>ապացույցի վերլուծության, այն այլ ապացույցների հետ համադրելու, նոր ապացույցներ հավաքելու, ապացույցների ձեռքբերման աղբյուրներն ստուգելու միջոցով»:</w:t>
      </w:r>
    </w:p>
    <w:p w14:paraId="05A65AC7" w14:textId="77777777" w:rsidR="006C58D2" w:rsidRDefault="006C58D2" w:rsidP="006C58D2">
      <w:pPr>
        <w:pStyle w:val="NormalWeb"/>
        <w:shd w:val="clear" w:color="auto" w:fill="FFFFFF"/>
        <w:spacing w:line="360" w:lineRule="auto"/>
        <w:ind w:firstLine="567"/>
        <w:contextualSpacing/>
        <w:jc w:val="both"/>
        <w:rPr>
          <w:rFonts w:ascii="GHEA Mariam" w:hAnsi="GHEA Mariam"/>
          <w:i/>
          <w:iCs/>
          <w:color w:val="auto"/>
        </w:rPr>
      </w:pPr>
      <w:r>
        <w:rPr>
          <w:rFonts w:ascii="GHEA Mariam" w:hAnsi="GHEA Mariam"/>
          <w:color w:val="auto"/>
          <w:shd w:val="clear" w:color="auto" w:fill="FFFFFF"/>
        </w:rPr>
        <w:t>Նույն</w:t>
      </w:r>
      <w:r w:rsidRPr="00644AEE">
        <w:rPr>
          <w:rFonts w:ascii="GHEA Mariam" w:hAnsi="GHEA Mariam"/>
          <w:color w:val="auto"/>
          <w:shd w:val="clear" w:color="auto" w:fill="FFFFFF"/>
        </w:rPr>
        <w:t xml:space="preserve"> օրենսգրքի 127-րդ հոդվածի համաձայն՝ </w:t>
      </w:r>
      <w:r w:rsidRPr="009E3511">
        <w:rPr>
          <w:rFonts w:ascii="GHEA Mariam" w:hAnsi="GHEA Mariam"/>
          <w:i/>
          <w:iCs/>
          <w:color w:val="auto"/>
          <w:shd w:val="clear" w:color="auto" w:fill="FFFFFF"/>
        </w:rPr>
        <w:t>«1. Յուրաքանչյուր ապացույց ենթակա է գնահատման` վերաբերելիության, թույլատրելիության, իսկ ամբողջ ապացույցներն իրենց համակցությամբ` գործի լուծման համար բավարարության տեսանկյունից:</w:t>
      </w:r>
    </w:p>
    <w:p w14:paraId="59F5493A" w14:textId="77777777" w:rsidR="006C58D2" w:rsidRPr="00544F0C" w:rsidRDefault="006C58D2" w:rsidP="00D37EAE">
      <w:pPr>
        <w:pStyle w:val="NormalWeb"/>
        <w:shd w:val="clear" w:color="auto" w:fill="FFFFFF"/>
        <w:spacing w:line="360" w:lineRule="auto"/>
        <w:ind w:firstLine="567"/>
        <w:contextualSpacing/>
        <w:jc w:val="both"/>
        <w:rPr>
          <w:rFonts w:ascii="GHEA Mariam" w:eastAsia="Times New Roman" w:hAnsi="GHEA Mariam"/>
          <w:i/>
          <w:iCs/>
          <w:color w:val="auto"/>
          <w:bdr w:val="none" w:sz="0" w:space="0" w:color="auto"/>
          <w:lang w:val="af-ZA" w:eastAsia="en-US"/>
        </w:rPr>
      </w:pPr>
      <w:r w:rsidRPr="009E3511">
        <w:rPr>
          <w:rFonts w:ascii="GHEA Mariam" w:hAnsi="GHEA Mariam"/>
          <w:i/>
          <w:iCs/>
          <w:color w:val="auto"/>
          <w:shd w:val="clear" w:color="auto" w:fill="FFFFFF"/>
        </w:rPr>
        <w:t xml:space="preserve">2. Հետաքննության մարմնի աշխատակիցը, քննիչը, դատախազը, դատավորը, ղեկավարվելով օրենքով, ապացույցները գնահատում են ապացույցների համակցության մեջ` դրանց բազմակողմանի, լրիվ և օբյեկտիվ քննության վրա </w:t>
      </w:r>
      <w:r w:rsidRPr="00544F0C">
        <w:rPr>
          <w:rFonts w:ascii="GHEA Mariam" w:hAnsi="GHEA Mariam"/>
          <w:i/>
          <w:iCs/>
          <w:color w:val="auto"/>
          <w:shd w:val="clear" w:color="auto" w:fill="FFFFFF"/>
        </w:rPr>
        <w:t>հիմնված իրենց ներքին համոզմամբ»:</w:t>
      </w:r>
    </w:p>
    <w:p w14:paraId="3DA0C138" w14:textId="677C22D6" w:rsidR="002145DD" w:rsidRPr="00544F0C" w:rsidRDefault="00D37EAE" w:rsidP="00D37EA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color w:val="auto"/>
          <w:sz w:val="24"/>
          <w:szCs w:val="24"/>
          <w:shd w:val="clear" w:color="auto" w:fill="FFFFFF"/>
        </w:rPr>
      </w:pPr>
      <w:r w:rsidRPr="00544F0C">
        <w:rPr>
          <w:rFonts w:ascii="GHEA Mariam" w:hAnsi="GHEA Mariam"/>
          <w:color w:val="auto"/>
          <w:sz w:val="24"/>
          <w:szCs w:val="24"/>
          <w:shd w:val="clear" w:color="auto" w:fill="FFFFFF"/>
        </w:rPr>
        <w:t>2</w:t>
      </w:r>
      <w:r w:rsidR="00E4103F">
        <w:rPr>
          <w:rFonts w:ascii="GHEA Mariam" w:hAnsi="GHEA Mariam"/>
          <w:color w:val="auto"/>
          <w:sz w:val="24"/>
          <w:szCs w:val="24"/>
          <w:shd w:val="clear" w:color="auto" w:fill="FFFFFF"/>
        </w:rPr>
        <w:t>1</w:t>
      </w:r>
      <w:r w:rsidR="002145DD" w:rsidRPr="00544F0C">
        <w:rPr>
          <w:rFonts w:ascii="GHEA Mariam" w:hAnsi="GHEA Mariam"/>
          <w:color w:val="auto"/>
          <w:sz w:val="24"/>
          <w:szCs w:val="24"/>
          <w:shd w:val="clear" w:color="auto" w:fill="FFFFFF"/>
        </w:rPr>
        <w:t>.1. Մեջբերված նորմերը վերլուծության ենթարկելիս Վճռաբեկ դատարանը մշտապես ընդգծել է, որ ապացույցների գնահատումը կատարվում է ներքին համոզման հիման վրա, ինչը՝ որպես ապացույցների գնահատման արդյունք, բնութագրվում է օբյեկտիվ և սուբյեկտիվ գործոնների անխզելի կապով. այն մի կողմից պետք է բխի հետազոտվող ապացույցների բավարար համակցությունից և հիմնվի դրանց վրա, իսկ մյուս կողմից անկողմնակալ դիտորդի մոտ պետք է առաջացնի այն վստահությունը, որ ապացույցները հետազոտվել են արդարության բոլոր պահանջների պահպանմամբ:</w:t>
      </w:r>
      <w:r w:rsidR="002145DD" w:rsidRPr="00544F0C">
        <w:rPr>
          <w:rFonts w:ascii="GHEA Mariam" w:hAnsi="GHEA Mariam"/>
          <w:color w:val="auto"/>
          <w:sz w:val="24"/>
          <w:szCs w:val="24"/>
        </w:rPr>
        <w:t xml:space="preserve"> </w:t>
      </w:r>
      <w:r w:rsidR="002145DD" w:rsidRPr="00544F0C">
        <w:rPr>
          <w:rFonts w:ascii="GHEA Mariam" w:hAnsi="GHEA Mariam"/>
          <w:color w:val="auto"/>
          <w:sz w:val="24"/>
          <w:szCs w:val="24"/>
          <w:shd w:val="clear" w:color="auto" w:fill="FFFFFF"/>
        </w:rPr>
        <w:t>Ընդ որում, թեև ապացույցները գնահատվում են ներքին համոզմունքի հիման վրա, այնուամենայնիվ, այն չի կարող կամայական լինել և պետք է բխի գործի հանգամանքների լրիվ, օբյեկտիվ և բազմակողմանի քննությունից: Այլ կերպ՝ յուրաքանչյուր գործով ապացուցման ենթակա հանգամանքները հաստատելիս (հանցագործության դեպքը և հանգամանքները, կասկածյալի և մեղադրյալի առնչությունը դեպքին, անձի մեղավորությունը քրեական օրենքով չթույլատրված արարքը կատարելու մեջ և այլն) դատարանը կրում է առկա ապացույցները բարեխիղճ գնահատման ենթարկելու պարտականություն, ինչն էլ իր հերթին պետք է արտահայտվի պատճառաբանված եզրահանգումների տեսքով</w:t>
      </w:r>
      <w:r w:rsidR="00EB52BC" w:rsidRPr="00544F0C">
        <w:rPr>
          <w:rStyle w:val="FootnoteReference"/>
          <w:rFonts w:ascii="GHEA Mariam" w:hAnsi="GHEA Mariam"/>
          <w:color w:val="auto"/>
          <w:sz w:val="24"/>
          <w:szCs w:val="24"/>
          <w:shd w:val="clear" w:color="auto" w:fill="FFFFFF"/>
        </w:rPr>
        <w:footnoteReference w:id="21"/>
      </w:r>
      <w:r w:rsidR="00EB52BC" w:rsidRPr="00544F0C">
        <w:rPr>
          <w:rFonts w:ascii="GHEA Mariam" w:hAnsi="GHEA Mariam"/>
          <w:color w:val="auto"/>
          <w:sz w:val="24"/>
          <w:szCs w:val="24"/>
          <w:shd w:val="clear" w:color="auto" w:fill="FFFFFF"/>
        </w:rPr>
        <w:t>։</w:t>
      </w:r>
    </w:p>
    <w:p w14:paraId="1FE4B789" w14:textId="695471E2" w:rsidR="00BC1AF6" w:rsidRPr="00544F0C" w:rsidRDefault="00A87F60" w:rsidP="00D37EA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color w:val="auto"/>
          <w:sz w:val="24"/>
          <w:szCs w:val="24"/>
          <w:shd w:val="clear" w:color="auto" w:fill="FFFFFF"/>
        </w:rPr>
      </w:pPr>
      <w:r w:rsidRPr="00E4103F">
        <w:rPr>
          <w:rFonts w:ascii="GHEA Mariam" w:hAnsi="GHEA Mariam"/>
          <w:color w:val="auto"/>
          <w:sz w:val="24"/>
          <w:szCs w:val="24"/>
          <w:shd w:val="clear" w:color="auto" w:fill="FFFFFF"/>
        </w:rPr>
        <w:lastRenderedPageBreak/>
        <w:t>2</w:t>
      </w:r>
      <w:r w:rsidR="00E4103F">
        <w:rPr>
          <w:rFonts w:ascii="GHEA Mariam" w:hAnsi="GHEA Mariam"/>
          <w:color w:val="auto"/>
          <w:sz w:val="24"/>
          <w:szCs w:val="24"/>
          <w:shd w:val="clear" w:color="auto" w:fill="FFFFFF"/>
        </w:rPr>
        <w:t>1</w:t>
      </w:r>
      <w:r>
        <w:rPr>
          <w:rFonts w:ascii="GHEA Mariam" w:hAnsi="GHEA Mariam"/>
          <w:color w:val="auto"/>
          <w:sz w:val="24"/>
          <w:szCs w:val="24"/>
          <w:shd w:val="clear" w:color="auto" w:fill="FFFFFF"/>
        </w:rPr>
        <w:t>.2</w:t>
      </w:r>
      <w:r w:rsidR="00246C7F" w:rsidRPr="00544F0C">
        <w:rPr>
          <w:rFonts w:ascii="GHEA Mariam" w:hAnsi="GHEA Mariam"/>
          <w:color w:val="auto"/>
          <w:sz w:val="24"/>
          <w:szCs w:val="24"/>
          <w:shd w:val="clear" w:color="auto" w:fill="FFFFFF"/>
        </w:rPr>
        <w:t>. Վճռաբեկ դատարանը կրկնում է, որ «ներքին համոզմունքը» սուբյեկտիվ-օբյեկտիվ կատեգորիա է։ Այն ապացույցների գնահատումն իրականացնող սուբյեկտի գիտակցված և ողջամիտ համոզվածությունն է իր իսկ կողմից կայացված որոշման հիմնավորվածության մեջ։ Այդպիսի համոզվածությունը պետք է ձևավորված լինի գործի բոլոր հանգամանքների լրիվ, օբյեկտիվ և բազմակողմանի քննության արդյունքում և հիմնվի թույլատրելի, վերաբերելի և արժանահավատ ապացույցների բավարար համակցությամբ հաստատված փաստերի վրա, որոնք անկողմնակալ դիտորդի մոտ ողջամտորեն կձևավորեն նույն համոզվածությունը։ Ներքին համոզմունքը հիմնվում է ողջամիտ կարծիքի, գիտելիքի վրա, այլ ոչ թե ենթադրությունների, երևակայության, համակրանքի, հակակրանքի կամ կանխակալ կարծիքի վրա</w:t>
      </w:r>
      <w:r w:rsidR="00683114" w:rsidRPr="00544F0C">
        <w:rPr>
          <w:rStyle w:val="FootnoteReference"/>
          <w:rFonts w:ascii="GHEA Mariam" w:hAnsi="GHEA Mariam"/>
          <w:color w:val="auto"/>
          <w:sz w:val="24"/>
          <w:szCs w:val="24"/>
          <w:shd w:val="clear" w:color="auto" w:fill="FFFFFF"/>
        </w:rPr>
        <w:footnoteReference w:id="22"/>
      </w:r>
      <w:r w:rsidR="00246C7F" w:rsidRPr="00544F0C">
        <w:rPr>
          <w:rFonts w:ascii="GHEA Mariam" w:hAnsi="GHEA Mariam"/>
          <w:color w:val="auto"/>
          <w:sz w:val="24"/>
          <w:szCs w:val="24"/>
          <w:shd w:val="clear" w:color="auto" w:fill="FFFFFF"/>
        </w:rPr>
        <w:t>։</w:t>
      </w:r>
    </w:p>
    <w:p w14:paraId="33E67AA1" w14:textId="4942E737" w:rsidR="00EB5EBF" w:rsidRPr="00E4103F" w:rsidRDefault="00A87F60" w:rsidP="00D37EA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color w:val="auto"/>
          <w:sz w:val="24"/>
          <w:szCs w:val="24"/>
          <w:shd w:val="clear" w:color="auto" w:fill="FFFFFF"/>
        </w:rPr>
      </w:pPr>
      <w:r w:rsidRPr="00E4103F">
        <w:rPr>
          <w:rFonts w:ascii="GHEA Mariam" w:hAnsi="GHEA Mariam"/>
          <w:color w:val="auto"/>
          <w:sz w:val="24"/>
          <w:szCs w:val="24"/>
          <w:shd w:val="clear" w:color="auto" w:fill="FFFFFF"/>
        </w:rPr>
        <w:t>2</w:t>
      </w:r>
      <w:r w:rsidR="00E4103F">
        <w:rPr>
          <w:rFonts w:ascii="GHEA Mariam" w:hAnsi="GHEA Mariam"/>
          <w:color w:val="auto"/>
          <w:sz w:val="24"/>
          <w:szCs w:val="24"/>
          <w:shd w:val="clear" w:color="auto" w:fill="FFFFFF"/>
        </w:rPr>
        <w:t>1</w:t>
      </w:r>
      <w:r>
        <w:rPr>
          <w:rFonts w:ascii="GHEA Mariam" w:hAnsi="GHEA Mariam"/>
          <w:color w:val="auto"/>
          <w:sz w:val="24"/>
          <w:szCs w:val="24"/>
          <w:shd w:val="clear" w:color="auto" w:fill="FFFFFF"/>
        </w:rPr>
        <w:t>.3</w:t>
      </w:r>
      <w:r w:rsidRPr="00544F0C">
        <w:rPr>
          <w:rFonts w:ascii="GHEA Mariam" w:hAnsi="GHEA Mariam"/>
          <w:color w:val="auto"/>
          <w:sz w:val="24"/>
          <w:szCs w:val="24"/>
          <w:shd w:val="clear" w:color="auto" w:fill="FFFFFF"/>
        </w:rPr>
        <w:t xml:space="preserve">. </w:t>
      </w:r>
      <w:r w:rsidR="00EB5EBF" w:rsidRPr="00544F0C">
        <w:rPr>
          <w:rFonts w:ascii="GHEA Mariam" w:hAnsi="GHEA Mariam"/>
          <w:color w:val="auto"/>
          <w:sz w:val="24"/>
          <w:szCs w:val="24"/>
          <w:shd w:val="clear" w:color="auto" w:fill="FFFFFF"/>
        </w:rPr>
        <w:t xml:space="preserve">Անդրադառնալով դատական ակտի պատճառաբանվածության խնդրին՝ Վճռաբեկ դատարանը վերահաստատել է իր նախադեպային իրավունքում ձևավորած մոտեցումներն առ այն, որ. </w:t>
      </w:r>
      <w:r w:rsidR="00EB5EBF" w:rsidRPr="00544F0C">
        <w:rPr>
          <w:rFonts w:ascii="GHEA Mariam" w:hAnsi="GHEA Mariam"/>
          <w:i/>
          <w:color w:val="auto"/>
          <w:sz w:val="24"/>
          <w:szCs w:val="24"/>
          <w:shd w:val="clear" w:color="auto" w:fill="FFFFFF"/>
        </w:rPr>
        <w:t>«(…) [Դ]ատարանը պարտավոր է դատական ակտում ամրագրել և թույլատրելիության, վերաբերելիության ու արժանահավատության տեսանկյունից գնահատման ենթարկել այն ապացույցները, որոնց վրա հիմնված են դատարանի հետևությունները։ Հակառակ դեպքում ապացույցների գնահատումը, դրա արդյունքում դատարանի ներքին համոզմունքի ձևավորումը կկրեն սուբյեկտիվ բնույթ և կհանգեցնեն կամայականության: Դատական ակտի պատճառաբանությունների հիմքում չեն կարող դրվել վերացական, ընդհանուր բնույթի դատողություններ: Պատճառաբանությունը պետք է կառուցվի տրամաբանորեն կապված և գործի փաստական հանգամանքներից բխող հստակ, որոշակի և համոզիչ հետևությունների վրա, ուստիև դատական ակտի պատճառաբանությունների հիմքում վերացական, ընդհանրական դատողությունների առկայությունն անմիջականորեն վկայում է այդպիսի պատճառաբանության ոչ պատշաճ լինելու մասին</w:t>
      </w:r>
      <w:r w:rsidR="00544F0C" w:rsidRPr="00544F0C">
        <w:rPr>
          <w:rFonts w:ascii="GHEA Mariam" w:hAnsi="GHEA Mariam"/>
          <w:i/>
          <w:color w:val="auto"/>
          <w:sz w:val="24"/>
          <w:szCs w:val="24"/>
          <w:shd w:val="clear" w:color="auto" w:fill="FFFFFF"/>
        </w:rPr>
        <w:t xml:space="preserve"> (…)»</w:t>
      </w:r>
      <w:r w:rsidR="00683114" w:rsidRPr="00544F0C">
        <w:rPr>
          <w:rStyle w:val="FootnoteReference"/>
          <w:rFonts w:ascii="GHEA Mariam" w:hAnsi="GHEA Mariam"/>
          <w:i/>
          <w:color w:val="auto"/>
          <w:sz w:val="24"/>
          <w:szCs w:val="24"/>
          <w:shd w:val="clear" w:color="auto" w:fill="FFFFFF"/>
        </w:rPr>
        <w:footnoteReference w:id="23"/>
      </w:r>
      <w:r w:rsidR="00544F0C" w:rsidRPr="00E4103F">
        <w:rPr>
          <w:rFonts w:ascii="GHEA Mariam" w:hAnsi="GHEA Mariam"/>
          <w:i/>
          <w:color w:val="auto"/>
          <w:sz w:val="24"/>
          <w:szCs w:val="24"/>
          <w:shd w:val="clear" w:color="auto" w:fill="FFFFFF"/>
        </w:rPr>
        <w:t>:</w:t>
      </w:r>
    </w:p>
    <w:p w14:paraId="1A83A443" w14:textId="2E044B05" w:rsidR="00D628D4" w:rsidRPr="003072D2" w:rsidRDefault="00D628D4" w:rsidP="003072D2">
      <w:pPr>
        <w:tabs>
          <w:tab w:val="left" w:pos="567"/>
        </w:tabs>
        <w:spacing w:line="360" w:lineRule="auto"/>
        <w:ind w:firstLine="567"/>
        <w:contextualSpacing/>
        <w:jc w:val="both"/>
        <w:rPr>
          <w:rFonts w:ascii="GHEA Mariam" w:hAnsi="GHEA Mariam"/>
          <w:sz w:val="24"/>
          <w:szCs w:val="24"/>
          <w:shd w:val="clear" w:color="auto" w:fill="FFFFFF"/>
        </w:rPr>
      </w:pPr>
      <w:r w:rsidRPr="008A4B15">
        <w:rPr>
          <w:rFonts w:ascii="GHEA Mariam" w:hAnsi="GHEA Mariam"/>
          <w:sz w:val="24"/>
          <w:szCs w:val="24"/>
          <w:shd w:val="clear" w:color="auto" w:fill="FFFFFF"/>
        </w:rPr>
        <w:lastRenderedPageBreak/>
        <w:t>2</w:t>
      </w:r>
      <w:r w:rsidR="00E4103F">
        <w:rPr>
          <w:rFonts w:ascii="GHEA Mariam" w:hAnsi="GHEA Mariam"/>
          <w:sz w:val="24"/>
          <w:szCs w:val="24"/>
          <w:shd w:val="clear" w:color="auto" w:fill="FFFFFF"/>
        </w:rPr>
        <w:t>2</w:t>
      </w:r>
      <w:r w:rsidRPr="008A4B15">
        <w:rPr>
          <w:rFonts w:ascii="GHEA Mariam" w:hAnsi="GHEA Mariam"/>
          <w:sz w:val="24"/>
          <w:szCs w:val="24"/>
          <w:shd w:val="clear" w:color="auto" w:fill="FFFFFF"/>
        </w:rPr>
        <w:t>. Սույն գործի նյութերի ուսումնասիրությունից երևում է, որ</w:t>
      </w:r>
      <w:r w:rsidR="003072D2">
        <w:rPr>
          <w:rFonts w:ascii="GHEA Mariam" w:hAnsi="GHEA Mariam"/>
          <w:sz w:val="24"/>
          <w:szCs w:val="24"/>
          <w:shd w:val="clear" w:color="auto" w:fill="FFFFFF"/>
        </w:rPr>
        <w:t xml:space="preserve"> </w:t>
      </w:r>
      <w:r w:rsidRPr="008A4B15">
        <w:rPr>
          <w:rFonts w:ascii="GHEA Mariam" w:hAnsi="GHEA Mariam"/>
          <w:sz w:val="24"/>
          <w:szCs w:val="24"/>
          <w:shd w:val="clear" w:color="auto" w:fill="FFFFFF"/>
        </w:rPr>
        <w:t>նախաքննության մարմինը Արմեն Ծառուկյանին ՀՀ քրեական օրենսգրքի</w:t>
      </w:r>
      <w:r w:rsidR="00930117">
        <w:rPr>
          <w:rFonts w:ascii="GHEA Mariam" w:hAnsi="GHEA Mariam"/>
          <w:sz w:val="24"/>
          <w:szCs w:val="24"/>
          <w:shd w:val="clear" w:color="auto" w:fill="FFFFFF"/>
        </w:rPr>
        <w:t xml:space="preserve"> </w:t>
      </w:r>
      <w:r w:rsidRPr="008A4B15">
        <w:rPr>
          <w:rFonts w:ascii="GHEA Mariam" w:hAnsi="GHEA Mariam"/>
          <w:sz w:val="24"/>
          <w:szCs w:val="24"/>
          <w:shd w:val="clear" w:color="auto" w:fill="FFFFFF"/>
        </w:rPr>
        <w:t xml:space="preserve">112-րդ հոդվածի 1-ին մասով մեղադրանք է առաջադրել այն արարքի համար, որ նա, հանդիսանալով ՀՀ </w:t>
      </w:r>
      <w:r w:rsidR="003D3D50">
        <w:rPr>
          <w:rFonts w:ascii="GHEA Mariam" w:hAnsi="GHEA Mariam"/>
          <w:sz w:val="24"/>
          <w:szCs w:val="24"/>
          <w:shd w:val="clear" w:color="auto" w:fill="FFFFFF"/>
        </w:rPr>
        <w:t>արդարադատության նախարարության</w:t>
      </w:r>
      <w:r w:rsidRPr="008A4B15">
        <w:rPr>
          <w:rFonts w:ascii="GHEA Mariam" w:hAnsi="GHEA Mariam"/>
          <w:sz w:val="24"/>
          <w:szCs w:val="24"/>
          <w:shd w:val="clear" w:color="auto" w:fill="FFFFFF"/>
        </w:rPr>
        <w:t xml:space="preserve"> «Վանաձոր» քրեակատարողական հիմնարկի թիվ 6</w:t>
      </w:r>
      <w:r w:rsidR="003D3D50">
        <w:rPr>
          <w:rFonts w:ascii="GHEA Mariam" w:hAnsi="GHEA Mariam"/>
          <w:sz w:val="24"/>
          <w:szCs w:val="24"/>
          <w:shd w:val="clear" w:color="auto" w:fill="FFFFFF"/>
        </w:rPr>
        <w:t>-րդ</w:t>
      </w:r>
      <w:r w:rsidRPr="008A4B15">
        <w:rPr>
          <w:rFonts w:ascii="GHEA Mariam" w:hAnsi="GHEA Mariam"/>
          <w:sz w:val="24"/>
          <w:szCs w:val="24"/>
          <w:shd w:val="clear" w:color="auto" w:fill="FFFFFF"/>
        </w:rPr>
        <w:t xml:space="preserve"> խցում ազատազրկման ձևով պատիժ կրող դատապարտյալ, 2016 թվականի հուլիսի 27-ին՝ ժամը 15:30-ի սահմաններում, դանակով ուժգնությամբ և շեշտակի մեկ հարված հասցնելով խցում գտնված դատապարտյալ Աշոտ Միքայելյանի կրծքավանդակի ձախ կեսի հետին կողմնային շրջանի հատվածում՝ նրա առողջությանը դիտավորությամբ պատճառել է կյանքին վտանգ սպառնացող ծանր վնաս՝ կրծքավանդակի խոռոչ թափանցող ծակած-կտրած մարմնական վնասվածքի ձևով</w:t>
      </w:r>
      <w:r w:rsidRPr="008A4B15">
        <w:rPr>
          <w:rFonts w:ascii="GHEA Mariam" w:hAnsi="GHEA Mariam"/>
          <w:bCs/>
          <w:iCs/>
          <w:sz w:val="24"/>
          <w:szCs w:val="24"/>
          <w:shd w:val="clear" w:color="auto" w:fill="FFFFFF"/>
          <w:vertAlign w:val="superscript"/>
        </w:rPr>
        <w:footnoteReference w:id="24"/>
      </w:r>
      <w:r w:rsidR="003072D2">
        <w:rPr>
          <w:rFonts w:ascii="GHEA Mariam" w:hAnsi="GHEA Mariam"/>
          <w:bCs/>
          <w:iCs/>
          <w:sz w:val="24"/>
          <w:szCs w:val="24"/>
          <w:shd w:val="clear" w:color="auto" w:fill="FFFFFF"/>
        </w:rPr>
        <w:t>։</w:t>
      </w:r>
    </w:p>
    <w:p w14:paraId="47416140" w14:textId="324AB589" w:rsidR="00D628D4" w:rsidRPr="00902162" w:rsidRDefault="00D628D4" w:rsidP="00902162">
      <w:pPr>
        <w:tabs>
          <w:tab w:val="left" w:pos="567"/>
        </w:tabs>
        <w:spacing w:line="360" w:lineRule="auto"/>
        <w:ind w:firstLine="567"/>
        <w:contextualSpacing/>
        <w:jc w:val="both"/>
        <w:rPr>
          <w:rFonts w:ascii="GHEA Mariam" w:eastAsia="GHEA Mariam" w:hAnsi="GHEA Mariam" w:cs="GHEA Mariam"/>
          <w:i/>
          <w:iCs/>
          <w:sz w:val="24"/>
          <w:szCs w:val="24"/>
        </w:rPr>
      </w:pPr>
      <w:r w:rsidRPr="008A4B15">
        <w:rPr>
          <w:rFonts w:ascii="GHEA Mariam" w:hAnsi="GHEA Mariam"/>
          <w:bCs/>
          <w:iCs/>
          <w:sz w:val="24"/>
          <w:szCs w:val="24"/>
          <w:shd w:val="clear" w:color="auto" w:fill="FFFFFF"/>
        </w:rPr>
        <w:t>Առաջին ատյանի դատարան</w:t>
      </w:r>
      <w:r w:rsidR="003648B5">
        <w:rPr>
          <w:rFonts w:ascii="GHEA Mariam" w:hAnsi="GHEA Mariam"/>
          <w:bCs/>
          <w:iCs/>
          <w:sz w:val="24"/>
          <w:szCs w:val="24"/>
          <w:shd w:val="clear" w:color="auto" w:fill="FFFFFF"/>
        </w:rPr>
        <w:t xml:space="preserve">ը, </w:t>
      </w:r>
      <w:r w:rsidRPr="008A4B15">
        <w:rPr>
          <w:rFonts w:ascii="GHEA Mariam" w:hAnsi="GHEA Mariam"/>
          <w:bCs/>
          <w:iCs/>
          <w:sz w:val="24"/>
          <w:szCs w:val="24"/>
          <w:shd w:val="clear" w:color="auto" w:fill="FFFFFF"/>
        </w:rPr>
        <w:t>Ա</w:t>
      </w:r>
      <w:r w:rsidR="008B474D" w:rsidRPr="008A4B15">
        <w:rPr>
          <w:rFonts w:ascii="GHEA Mariam" w:hAnsi="GHEA Mariam"/>
          <w:sz w:val="24"/>
          <w:szCs w:val="24"/>
          <w:shd w:val="clear" w:color="auto" w:fill="FFFFFF"/>
        </w:rPr>
        <w:t>.</w:t>
      </w:r>
      <w:r w:rsidRPr="008A4B15">
        <w:rPr>
          <w:rFonts w:ascii="GHEA Mariam" w:hAnsi="GHEA Mariam"/>
          <w:bCs/>
          <w:iCs/>
          <w:sz w:val="24"/>
          <w:szCs w:val="24"/>
          <w:shd w:val="clear" w:color="auto" w:fill="FFFFFF"/>
        </w:rPr>
        <w:t>Ծառուկյան</w:t>
      </w:r>
      <w:r w:rsidR="003648B5">
        <w:rPr>
          <w:rFonts w:ascii="GHEA Mariam" w:hAnsi="GHEA Mariam"/>
          <w:bCs/>
          <w:iCs/>
          <w:sz w:val="24"/>
          <w:szCs w:val="24"/>
          <w:shd w:val="clear" w:color="auto" w:fill="FFFFFF"/>
        </w:rPr>
        <w:t xml:space="preserve">ին </w:t>
      </w:r>
      <w:r w:rsidRPr="008A4B15">
        <w:rPr>
          <w:rFonts w:ascii="GHEA Mariam" w:hAnsi="GHEA Mariam"/>
          <w:bCs/>
          <w:iCs/>
          <w:sz w:val="24"/>
          <w:szCs w:val="24"/>
          <w:shd w:val="clear" w:color="auto" w:fill="FFFFFF"/>
        </w:rPr>
        <w:t xml:space="preserve">առաջադրված մեղադրանքում </w:t>
      </w:r>
      <w:r w:rsidR="003648B5">
        <w:rPr>
          <w:rFonts w:ascii="GHEA Mariam" w:hAnsi="GHEA Mariam"/>
          <w:bCs/>
          <w:iCs/>
          <w:sz w:val="24"/>
          <w:szCs w:val="24"/>
          <w:shd w:val="clear" w:color="auto" w:fill="FFFFFF"/>
        </w:rPr>
        <w:t>արդարացնելով, արձանագրել է, որ</w:t>
      </w:r>
      <w:r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հիմնավոր</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կասկածից</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վեր</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ապացուցողական</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չափանիշով</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հնարավոր</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չէ</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հետևություն</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անել</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այն</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մասին</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որ</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ամբաստանյալ</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Ա</w:t>
      </w:r>
      <w:r w:rsidR="00690263" w:rsidRPr="008A4B15">
        <w:rPr>
          <w:rFonts w:ascii="GHEA Mariam" w:hAnsi="GHEA Mariam"/>
          <w:sz w:val="24"/>
          <w:szCs w:val="24"/>
          <w:shd w:val="clear" w:color="auto" w:fill="FFFFFF"/>
        </w:rPr>
        <w:t>.</w:t>
      </w:r>
      <w:r w:rsidR="00690263" w:rsidRPr="008A4B15">
        <w:rPr>
          <w:rFonts w:ascii="GHEA Mariam" w:hAnsi="GHEA Mariam" w:cs="Sylfaen"/>
          <w:bCs/>
          <w:iCs/>
          <w:sz w:val="24"/>
          <w:szCs w:val="24"/>
          <w:shd w:val="clear" w:color="auto" w:fill="FFFFFF"/>
        </w:rPr>
        <w:t>Ծառուկյանին</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ՀՀ</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քրեական</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օրենսգրքի</w:t>
      </w:r>
      <w:r w:rsidR="00690263" w:rsidRPr="008A4B15">
        <w:rPr>
          <w:rFonts w:ascii="GHEA Mariam" w:hAnsi="GHEA Mariam"/>
          <w:bCs/>
          <w:iCs/>
          <w:sz w:val="24"/>
          <w:szCs w:val="24"/>
          <w:shd w:val="clear" w:color="auto" w:fill="FFFFFF"/>
        </w:rPr>
        <w:t xml:space="preserve"> 112-</w:t>
      </w:r>
      <w:r w:rsidR="00690263" w:rsidRPr="008A4B15">
        <w:rPr>
          <w:rFonts w:ascii="GHEA Mariam" w:hAnsi="GHEA Mariam" w:cs="Sylfaen"/>
          <w:bCs/>
          <w:iCs/>
          <w:sz w:val="24"/>
          <w:szCs w:val="24"/>
          <w:shd w:val="clear" w:color="auto" w:fill="FFFFFF"/>
        </w:rPr>
        <w:t>րդ</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հոդվածի</w:t>
      </w:r>
      <w:r w:rsidR="00690263" w:rsidRPr="008A4B15">
        <w:rPr>
          <w:rFonts w:ascii="GHEA Mariam" w:hAnsi="GHEA Mariam"/>
          <w:bCs/>
          <w:iCs/>
          <w:sz w:val="24"/>
          <w:szCs w:val="24"/>
          <w:shd w:val="clear" w:color="auto" w:fill="FFFFFF"/>
        </w:rPr>
        <w:t xml:space="preserve"> 1-</w:t>
      </w:r>
      <w:r w:rsidR="00690263" w:rsidRPr="008A4B15">
        <w:rPr>
          <w:rFonts w:ascii="GHEA Mariam" w:hAnsi="GHEA Mariam" w:cs="Sylfaen"/>
          <w:bCs/>
          <w:iCs/>
          <w:sz w:val="24"/>
          <w:szCs w:val="24"/>
          <w:shd w:val="clear" w:color="auto" w:fill="FFFFFF"/>
        </w:rPr>
        <w:t>ին</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մասով</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առաջադրված</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մեղադրանքը</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հիմնավորված</w:t>
      </w:r>
      <w:r w:rsidR="00690263" w:rsidRPr="008A4B15">
        <w:rPr>
          <w:rFonts w:ascii="GHEA Mariam" w:hAnsi="GHEA Mariam"/>
          <w:bCs/>
          <w:iCs/>
          <w:sz w:val="24"/>
          <w:szCs w:val="24"/>
          <w:shd w:val="clear" w:color="auto" w:fill="FFFFFF"/>
        </w:rPr>
        <w:t xml:space="preserve"> </w:t>
      </w:r>
      <w:r w:rsidR="00690263" w:rsidRPr="008A4B15">
        <w:rPr>
          <w:rFonts w:ascii="GHEA Mariam" w:hAnsi="GHEA Mariam" w:cs="Sylfaen"/>
          <w:bCs/>
          <w:iCs/>
          <w:sz w:val="24"/>
          <w:szCs w:val="24"/>
          <w:shd w:val="clear" w:color="auto" w:fill="FFFFFF"/>
        </w:rPr>
        <w:t>է</w:t>
      </w:r>
      <w:r w:rsidR="00902162">
        <w:rPr>
          <w:rFonts w:ascii="GHEA Mariam" w:hAnsi="GHEA Mariam"/>
          <w:bCs/>
          <w:iCs/>
          <w:sz w:val="24"/>
          <w:szCs w:val="24"/>
          <w:shd w:val="clear" w:color="auto" w:fill="FFFFFF"/>
        </w:rPr>
        <w:t>։ Դատարանը նշել է, որ</w:t>
      </w:r>
      <w:r w:rsidR="00902162" w:rsidRPr="00315B7C">
        <w:rPr>
          <w:rFonts w:ascii="GHEA Mariam" w:hAnsi="GHEA Mariam"/>
          <w:bCs/>
          <w:iCs/>
          <w:sz w:val="24"/>
          <w:szCs w:val="24"/>
          <w:shd w:val="clear" w:color="auto" w:fill="FFFFFF"/>
        </w:rPr>
        <w:t xml:space="preserve"> մ</w:t>
      </w:r>
      <w:r w:rsidR="003648B5" w:rsidRPr="00315B7C">
        <w:rPr>
          <w:rFonts w:ascii="GHEA Mariam" w:eastAsia="GHEA Mariam" w:hAnsi="GHEA Mariam" w:cs="GHEA Mariam"/>
          <w:iCs/>
          <w:sz w:val="24"/>
          <w:szCs w:val="24"/>
        </w:rPr>
        <w:t>իայն այն հանգամանքը, որ դեպքը տեղի է ունեցել քրեակատարողական հիմնարկի խցում, իսկ խցում եղել են Ա</w:t>
      </w:r>
      <w:r w:rsidR="00902162" w:rsidRPr="00315B7C">
        <w:rPr>
          <w:rFonts w:ascii="GHEA Mariam" w:hAnsi="GHEA Mariam"/>
          <w:iCs/>
          <w:sz w:val="24"/>
          <w:szCs w:val="24"/>
          <w:shd w:val="clear" w:color="auto" w:fill="FFFFFF"/>
        </w:rPr>
        <w:t>.</w:t>
      </w:r>
      <w:r w:rsidR="003648B5" w:rsidRPr="00315B7C">
        <w:rPr>
          <w:rFonts w:ascii="GHEA Mariam" w:eastAsia="GHEA Mariam" w:hAnsi="GHEA Mariam" w:cs="GHEA Mariam"/>
          <w:iCs/>
          <w:sz w:val="24"/>
          <w:szCs w:val="24"/>
        </w:rPr>
        <w:t>Ծա</w:t>
      </w:r>
      <w:r w:rsidR="00902162" w:rsidRPr="00315B7C">
        <w:rPr>
          <w:rFonts w:ascii="GHEA Mariam" w:eastAsia="GHEA Mariam" w:hAnsi="GHEA Mariam" w:cs="GHEA Mariam"/>
          <w:iCs/>
          <w:sz w:val="24"/>
          <w:szCs w:val="24"/>
        </w:rPr>
        <w:t>ռ</w:t>
      </w:r>
      <w:r w:rsidR="003648B5" w:rsidRPr="00315B7C">
        <w:rPr>
          <w:rFonts w:ascii="GHEA Mariam" w:eastAsia="GHEA Mariam" w:hAnsi="GHEA Mariam" w:cs="GHEA Mariam"/>
          <w:iCs/>
          <w:sz w:val="24"/>
          <w:szCs w:val="24"/>
        </w:rPr>
        <w:t>ուկյանը և Ա</w:t>
      </w:r>
      <w:r w:rsidR="00902162" w:rsidRPr="00315B7C">
        <w:rPr>
          <w:rFonts w:ascii="GHEA Mariam" w:hAnsi="GHEA Mariam"/>
          <w:iCs/>
          <w:sz w:val="24"/>
          <w:szCs w:val="24"/>
          <w:shd w:val="clear" w:color="auto" w:fill="FFFFFF"/>
        </w:rPr>
        <w:t>.</w:t>
      </w:r>
      <w:r w:rsidR="003648B5" w:rsidRPr="00315B7C">
        <w:rPr>
          <w:rFonts w:ascii="GHEA Mariam" w:eastAsia="GHEA Mariam" w:hAnsi="GHEA Mariam" w:cs="GHEA Mariam"/>
          <w:iCs/>
          <w:sz w:val="24"/>
          <w:szCs w:val="24"/>
        </w:rPr>
        <w:t>Միքայելյանը, ուստի միայն Ա</w:t>
      </w:r>
      <w:r w:rsidR="00902162" w:rsidRPr="00315B7C">
        <w:rPr>
          <w:rFonts w:ascii="GHEA Mariam" w:hAnsi="GHEA Mariam"/>
          <w:iCs/>
          <w:sz w:val="24"/>
          <w:szCs w:val="24"/>
          <w:shd w:val="clear" w:color="auto" w:fill="FFFFFF"/>
        </w:rPr>
        <w:t>.</w:t>
      </w:r>
      <w:r w:rsidR="003648B5" w:rsidRPr="00315B7C">
        <w:rPr>
          <w:rFonts w:ascii="GHEA Mariam" w:eastAsia="GHEA Mariam" w:hAnsi="GHEA Mariam" w:cs="GHEA Mariam"/>
          <w:iCs/>
          <w:sz w:val="24"/>
          <w:szCs w:val="24"/>
        </w:rPr>
        <w:t>Ծառուկյանը կարող էր հարվածել տուժողին, ենթադրություն է, իսկ գործում առկա ապացույցները չեն կարող կազմել փոխկապակցված հավաստի ապացույցների բավարար ամբողջություն ամբաստանյալի մեղքը հիմնավորված համարելու համար</w:t>
      </w:r>
      <w:r w:rsidRPr="00315B7C">
        <w:rPr>
          <w:rFonts w:ascii="GHEA Mariam" w:hAnsi="GHEA Mariam" w:cs="Sylfaen"/>
          <w:bCs/>
          <w:iCs/>
          <w:sz w:val="24"/>
          <w:szCs w:val="24"/>
          <w:shd w:val="clear" w:color="auto" w:fill="FFFFFF"/>
          <w:vertAlign w:val="superscript"/>
        </w:rPr>
        <w:footnoteReference w:id="25"/>
      </w:r>
      <w:r w:rsidR="007610FE">
        <w:rPr>
          <w:rFonts w:ascii="GHEA Mariam" w:hAnsi="GHEA Mariam" w:cs="Sylfaen"/>
          <w:bCs/>
          <w:iCs/>
          <w:sz w:val="24"/>
          <w:szCs w:val="24"/>
          <w:shd w:val="clear" w:color="auto" w:fill="FFFFFF"/>
        </w:rPr>
        <w:t>։</w:t>
      </w:r>
    </w:p>
    <w:p w14:paraId="323CB5F5" w14:textId="5C8A384B" w:rsidR="00D628D4" w:rsidRPr="001F548A" w:rsidRDefault="00D628D4" w:rsidP="001F548A">
      <w:pPr>
        <w:tabs>
          <w:tab w:val="left" w:pos="567"/>
        </w:tabs>
        <w:spacing w:line="360" w:lineRule="auto"/>
        <w:ind w:firstLine="567"/>
        <w:contextualSpacing/>
        <w:jc w:val="both"/>
        <w:rPr>
          <w:rFonts w:ascii="GHEA Mariam" w:eastAsia="GHEA Mariam" w:hAnsi="GHEA Mariam" w:cs="GHEA Mariam"/>
          <w:sz w:val="24"/>
          <w:szCs w:val="24"/>
        </w:rPr>
      </w:pPr>
      <w:r w:rsidRPr="008A4B15">
        <w:rPr>
          <w:rFonts w:ascii="GHEA Mariam" w:hAnsi="GHEA Mariam"/>
          <w:bCs/>
          <w:iCs/>
          <w:sz w:val="24"/>
          <w:szCs w:val="24"/>
          <w:shd w:val="clear" w:color="auto" w:fill="FFFFFF"/>
        </w:rPr>
        <w:t>Վերաքննիչ դատարան</w:t>
      </w:r>
      <w:r w:rsidR="00A350CC">
        <w:rPr>
          <w:rFonts w:ascii="GHEA Mariam" w:hAnsi="GHEA Mariam"/>
          <w:bCs/>
          <w:iCs/>
          <w:sz w:val="24"/>
          <w:szCs w:val="24"/>
          <w:shd w:val="clear" w:color="auto" w:fill="FFFFFF"/>
        </w:rPr>
        <w:t xml:space="preserve">ը, անփոփոխ թողնելով </w:t>
      </w:r>
      <w:r w:rsidRPr="008A4B15">
        <w:rPr>
          <w:rFonts w:ascii="GHEA Mariam" w:hAnsi="GHEA Mariam"/>
          <w:bCs/>
          <w:iCs/>
          <w:sz w:val="24"/>
          <w:szCs w:val="24"/>
          <w:shd w:val="clear" w:color="auto" w:fill="FFFFFF"/>
        </w:rPr>
        <w:t>Առաջին ատյանի դատարանի դատավճիռը</w:t>
      </w:r>
      <w:r w:rsidR="00A350CC">
        <w:rPr>
          <w:rFonts w:ascii="GHEA Mariam" w:hAnsi="GHEA Mariam"/>
          <w:bCs/>
          <w:iCs/>
          <w:sz w:val="24"/>
          <w:szCs w:val="24"/>
          <w:shd w:val="clear" w:color="auto" w:fill="FFFFFF"/>
        </w:rPr>
        <w:t>, իր հերթին փաստել է, որ</w:t>
      </w:r>
      <w:r w:rsidR="00315B7C">
        <w:rPr>
          <w:rFonts w:ascii="GHEA Mariam" w:hAnsi="GHEA Mariam"/>
          <w:bCs/>
          <w:iCs/>
          <w:sz w:val="24"/>
          <w:szCs w:val="24"/>
          <w:shd w:val="clear" w:color="auto" w:fill="FFFFFF"/>
        </w:rPr>
        <w:t xml:space="preserve"> </w:t>
      </w:r>
      <w:r w:rsidR="00315B7C" w:rsidRPr="001F548A">
        <w:rPr>
          <w:rFonts w:ascii="GHEA Mariam" w:eastAsia="GHEA Mariam" w:hAnsi="GHEA Mariam" w:cs="GHEA Mariam"/>
          <w:sz w:val="24"/>
          <w:szCs w:val="24"/>
        </w:rPr>
        <w:t xml:space="preserve">թեև դատաքննությամբ հիմնավորվել է, որ մարմնական վնասվածքը ստանալու պահին խցում գտնվել են միայն տուժողը և ամբաստանյալը, հերքվել են նաև բարձրությունից վայր ընկնելու կամ ինքնավնասման հետևանքով նման վնասվածք ստանալու վարկածները, սակայն քննարկվող փորձագիտական եզրակացությունների հետևությունները, ուղղակի </w:t>
      </w:r>
      <w:r w:rsidR="001F548A" w:rsidRPr="001F548A">
        <w:rPr>
          <w:rFonts w:ascii="GHEA Mariam" w:eastAsia="GHEA Mariam" w:hAnsi="GHEA Mariam" w:cs="GHEA Mariam"/>
          <w:sz w:val="24"/>
          <w:szCs w:val="24"/>
        </w:rPr>
        <w:t xml:space="preserve">որևէ </w:t>
      </w:r>
      <w:r w:rsidR="00315B7C" w:rsidRPr="001F548A">
        <w:rPr>
          <w:rFonts w:ascii="GHEA Mariam" w:eastAsia="GHEA Mariam" w:hAnsi="GHEA Mariam" w:cs="GHEA Mariam"/>
          <w:sz w:val="24"/>
          <w:szCs w:val="24"/>
        </w:rPr>
        <w:t xml:space="preserve">ապացույցի, մասնավորապես՝ տուժողի մեղադրող բնույթի ցուցմունքի, </w:t>
      </w:r>
      <w:r w:rsidR="00315B7C" w:rsidRPr="001F548A">
        <w:rPr>
          <w:rFonts w:ascii="GHEA Mariam" w:eastAsia="GHEA Mariam" w:hAnsi="GHEA Mariam" w:cs="GHEA Mariam"/>
          <w:sz w:val="24"/>
          <w:szCs w:val="24"/>
        </w:rPr>
        <w:lastRenderedPageBreak/>
        <w:t xml:space="preserve">ամբաստանյալի խոստովանական ցուցմունքի, ականատես վկաների ցուցմունքների և իրեղեն ապացույց հանդիսացող սուր կտրող-ծակող գործիքի և դրա վրա անհատականացնող հնարավոր հետքերի բացակայության պայմաններում, բավարար չեն արձանագրելու, որ </w:t>
      </w:r>
      <w:r w:rsidR="001F548A" w:rsidRPr="001F548A">
        <w:rPr>
          <w:rFonts w:ascii="GHEA Mariam" w:eastAsia="GHEA Mariam" w:hAnsi="GHEA Mariam" w:cs="GHEA Mariam"/>
          <w:sz w:val="24"/>
          <w:szCs w:val="24"/>
        </w:rPr>
        <w:t>տ</w:t>
      </w:r>
      <w:r w:rsidR="00315B7C" w:rsidRPr="001F548A">
        <w:rPr>
          <w:rFonts w:ascii="GHEA Mariam" w:eastAsia="GHEA Mariam" w:hAnsi="GHEA Mariam" w:cs="GHEA Mariam"/>
          <w:sz w:val="24"/>
          <w:szCs w:val="24"/>
        </w:rPr>
        <w:t>ուժողի</w:t>
      </w:r>
      <w:r w:rsidR="001F548A">
        <w:rPr>
          <w:rFonts w:ascii="GHEA Mariam" w:eastAsia="GHEA Mariam" w:hAnsi="GHEA Mariam" w:cs="GHEA Mariam"/>
          <w:sz w:val="24"/>
          <w:szCs w:val="24"/>
        </w:rPr>
        <w:t xml:space="preserve"> </w:t>
      </w:r>
      <w:r w:rsidR="00315B7C" w:rsidRPr="001F548A">
        <w:rPr>
          <w:rFonts w:ascii="GHEA Mariam" w:eastAsia="GHEA Mariam" w:hAnsi="GHEA Mariam" w:cs="GHEA Mariam"/>
          <w:sz w:val="24"/>
          <w:szCs w:val="24"/>
        </w:rPr>
        <w:t xml:space="preserve">վնասվածքը պատճառվել է ամբաստանյալ Ա.Ծառուկյանի կողմից, ընդ որում՝ հատկապես անուղղակի դիտավորությամբ, և այն չէր կարող պատճառվել, օրինակ՝ անզգուշությամբ, որի պայմաններում արձանագրվելու էր </w:t>
      </w:r>
      <w:r w:rsidR="001F548A" w:rsidRPr="001F548A">
        <w:rPr>
          <w:rFonts w:ascii="GHEA Mariam" w:eastAsia="GHEA Mariam" w:hAnsi="GHEA Mariam" w:cs="GHEA Mariam"/>
          <w:sz w:val="24"/>
          <w:szCs w:val="24"/>
        </w:rPr>
        <w:t xml:space="preserve">վերջինիս </w:t>
      </w:r>
      <w:r w:rsidR="00315B7C" w:rsidRPr="001F548A">
        <w:rPr>
          <w:rFonts w:ascii="GHEA Mariam" w:eastAsia="GHEA Mariam" w:hAnsi="GHEA Mariam" w:cs="GHEA Mariam"/>
          <w:sz w:val="24"/>
          <w:szCs w:val="24"/>
        </w:rPr>
        <w:t>քրեական պատասխանատվության և պատժի ենթարկելու վաղեմության ժամկետն անցած լինելու փաստը</w:t>
      </w:r>
      <w:r w:rsidRPr="001F548A">
        <w:rPr>
          <w:rFonts w:ascii="GHEA Mariam" w:hAnsi="GHEA Mariam"/>
          <w:bCs/>
          <w:sz w:val="24"/>
          <w:szCs w:val="24"/>
          <w:shd w:val="clear" w:color="auto" w:fill="FFFFFF"/>
          <w:vertAlign w:val="superscript"/>
        </w:rPr>
        <w:footnoteReference w:id="26"/>
      </w:r>
      <w:r w:rsidRPr="001F548A">
        <w:rPr>
          <w:rFonts w:ascii="GHEA Mariam" w:hAnsi="GHEA Mariam"/>
          <w:bCs/>
          <w:sz w:val="24"/>
          <w:szCs w:val="24"/>
          <w:shd w:val="clear" w:color="auto" w:fill="FFFFFF"/>
        </w:rPr>
        <w:t>:</w:t>
      </w:r>
    </w:p>
    <w:p w14:paraId="7E801EFF" w14:textId="17A40317" w:rsidR="00974FDD" w:rsidRPr="00F82711" w:rsidRDefault="00AA6183" w:rsidP="008A4B15">
      <w:pPr>
        <w:tabs>
          <w:tab w:val="left" w:pos="567"/>
        </w:tabs>
        <w:spacing w:line="360" w:lineRule="auto"/>
        <w:ind w:firstLine="567"/>
        <w:contextualSpacing/>
        <w:jc w:val="both"/>
        <w:rPr>
          <w:rFonts w:ascii="GHEA Mariam" w:hAnsi="GHEA Mariam"/>
          <w:color w:val="auto"/>
          <w:sz w:val="24"/>
          <w:szCs w:val="24"/>
          <w:shd w:val="clear" w:color="auto" w:fill="FFFFFF"/>
        </w:rPr>
      </w:pPr>
      <w:r w:rsidRPr="008A4B15">
        <w:rPr>
          <w:rFonts w:ascii="GHEA Mariam" w:hAnsi="GHEA Mariam"/>
          <w:sz w:val="24"/>
          <w:szCs w:val="24"/>
          <w:shd w:val="clear" w:color="auto" w:fill="FFFFFF"/>
        </w:rPr>
        <w:t>2</w:t>
      </w:r>
      <w:r w:rsidR="00E4103F">
        <w:rPr>
          <w:rFonts w:ascii="GHEA Mariam" w:hAnsi="GHEA Mariam"/>
          <w:sz w:val="24"/>
          <w:szCs w:val="24"/>
          <w:shd w:val="clear" w:color="auto" w:fill="FFFFFF"/>
        </w:rPr>
        <w:t>2</w:t>
      </w:r>
      <w:r w:rsidRPr="008A4B15">
        <w:rPr>
          <w:rFonts w:ascii="GHEA Mariam" w:hAnsi="GHEA Mariam"/>
          <w:sz w:val="24"/>
          <w:szCs w:val="24"/>
          <w:shd w:val="clear" w:color="auto" w:fill="FFFFFF"/>
        </w:rPr>
        <w:t>.</w:t>
      </w:r>
      <w:r w:rsidRPr="00E4103F">
        <w:rPr>
          <w:rFonts w:ascii="GHEA Mariam" w:hAnsi="GHEA Mariam"/>
          <w:sz w:val="24"/>
          <w:szCs w:val="24"/>
          <w:shd w:val="clear" w:color="auto" w:fill="FFFFFF"/>
        </w:rPr>
        <w:t>1</w:t>
      </w:r>
      <w:r w:rsidR="00D628D4" w:rsidRPr="008A4B15">
        <w:rPr>
          <w:rFonts w:ascii="GHEA Mariam" w:hAnsi="GHEA Mariam"/>
          <w:bCs/>
          <w:iCs/>
          <w:sz w:val="24"/>
          <w:szCs w:val="24"/>
          <w:shd w:val="clear" w:color="auto" w:fill="FFFFFF"/>
        </w:rPr>
        <w:t xml:space="preserve">. </w:t>
      </w:r>
      <w:r w:rsidR="00A87F60" w:rsidRPr="00F82711">
        <w:rPr>
          <w:rFonts w:ascii="GHEA Mariam" w:hAnsi="GHEA Mariam"/>
          <w:color w:val="auto"/>
          <w:sz w:val="24"/>
          <w:szCs w:val="24"/>
          <w:shd w:val="clear" w:color="auto" w:fill="FFFFFF"/>
        </w:rPr>
        <w:t xml:space="preserve">Նախորդ կետում </w:t>
      </w:r>
      <w:r w:rsidR="00974FDD" w:rsidRPr="00F82711">
        <w:rPr>
          <w:rFonts w:ascii="GHEA Mariam" w:hAnsi="GHEA Mariam"/>
          <w:color w:val="auto"/>
          <w:sz w:val="24"/>
          <w:szCs w:val="24"/>
          <w:shd w:val="clear" w:color="auto" w:fill="FFFFFF"/>
        </w:rPr>
        <w:t xml:space="preserve">մեջբերված փաստական տվյալների վերլուծությունից բխում է, որ ստորադաս դատարաններն ըստ էության հաստատված են համարել </w:t>
      </w:r>
      <w:r w:rsidR="00753297">
        <w:rPr>
          <w:rFonts w:ascii="GHEA Mariam" w:hAnsi="GHEA Mariam"/>
          <w:color w:val="auto"/>
          <w:sz w:val="24"/>
          <w:szCs w:val="24"/>
          <w:shd w:val="clear" w:color="auto" w:fill="FFFFFF"/>
        </w:rPr>
        <w:t xml:space="preserve">հետևյալ </w:t>
      </w:r>
      <w:r w:rsidR="00974FDD" w:rsidRPr="00F82711">
        <w:rPr>
          <w:rFonts w:ascii="GHEA Mariam" w:hAnsi="GHEA Mariam"/>
          <w:color w:val="auto"/>
          <w:sz w:val="24"/>
          <w:szCs w:val="24"/>
          <w:shd w:val="clear" w:color="auto" w:fill="FFFFFF"/>
        </w:rPr>
        <w:t>փաստերը</w:t>
      </w:r>
      <w:r w:rsidR="00753297">
        <w:rPr>
          <w:rFonts w:ascii="MS Mincho" w:eastAsia="MS Mincho" w:hAnsi="MS Mincho" w:cs="MS Mincho"/>
          <w:color w:val="auto"/>
          <w:sz w:val="24"/>
          <w:szCs w:val="24"/>
          <w:shd w:val="clear" w:color="auto" w:fill="FFFFFF"/>
        </w:rPr>
        <w:t>․</w:t>
      </w:r>
      <w:r w:rsidR="00974FDD" w:rsidRPr="00F82711">
        <w:rPr>
          <w:rFonts w:ascii="GHEA Mariam" w:hAnsi="GHEA Mariam"/>
          <w:color w:val="auto"/>
          <w:sz w:val="24"/>
          <w:szCs w:val="24"/>
          <w:shd w:val="clear" w:color="auto" w:fill="FFFFFF"/>
        </w:rPr>
        <w:t xml:space="preserve"> </w:t>
      </w:r>
    </w:p>
    <w:p w14:paraId="75EEB7A3" w14:textId="34C79B3F" w:rsidR="00974FDD" w:rsidRPr="00F82711" w:rsidRDefault="00AF2008" w:rsidP="008A4B15">
      <w:pPr>
        <w:tabs>
          <w:tab w:val="left" w:pos="567"/>
        </w:tabs>
        <w:spacing w:line="360" w:lineRule="auto"/>
        <w:ind w:firstLine="567"/>
        <w:contextualSpacing/>
        <w:jc w:val="both"/>
        <w:rPr>
          <w:rFonts w:ascii="GHEA Mariam" w:eastAsia="GHEA Mariam" w:hAnsi="GHEA Mariam" w:cs="GHEA Mariam"/>
          <w:color w:val="auto"/>
          <w:sz w:val="24"/>
          <w:szCs w:val="24"/>
        </w:rPr>
      </w:pPr>
      <w:r w:rsidRPr="00F82711">
        <w:rPr>
          <w:rFonts w:ascii="GHEA Mariam" w:hAnsi="GHEA Mariam"/>
          <w:color w:val="auto"/>
          <w:sz w:val="24"/>
          <w:szCs w:val="24"/>
          <w:shd w:val="clear" w:color="auto" w:fill="FFFFFF"/>
        </w:rPr>
        <w:t>-</w:t>
      </w:r>
      <w:r w:rsidR="00E02BAF">
        <w:rPr>
          <w:rFonts w:ascii="GHEA Mariam" w:hAnsi="GHEA Mariam"/>
          <w:color w:val="auto"/>
          <w:sz w:val="24"/>
          <w:szCs w:val="24"/>
          <w:shd w:val="clear" w:color="auto" w:fill="FFFFFF"/>
        </w:rPr>
        <w:t xml:space="preserve"> </w:t>
      </w:r>
      <w:r w:rsidR="00974FDD" w:rsidRPr="00F82711">
        <w:rPr>
          <w:rFonts w:ascii="GHEA Mariam" w:eastAsia="GHEA Mariam" w:hAnsi="GHEA Mariam" w:cs="GHEA Mariam"/>
          <w:color w:val="auto"/>
          <w:sz w:val="24"/>
          <w:szCs w:val="24"/>
        </w:rPr>
        <w:t>տեղի է ունեցել ենթադրյալ հանցագործություն, այն է՝ 2016 թվականի հուլիսի 27-ին Ա</w:t>
      </w:r>
      <w:r w:rsidR="00974FDD" w:rsidRPr="00F82711">
        <w:rPr>
          <w:rFonts w:ascii="GHEA Mariam" w:hAnsi="GHEA Mariam"/>
          <w:bCs/>
          <w:color w:val="auto"/>
          <w:sz w:val="24"/>
          <w:szCs w:val="24"/>
          <w:shd w:val="clear" w:color="auto" w:fill="FFFFFF"/>
        </w:rPr>
        <w:t>.</w:t>
      </w:r>
      <w:r w:rsidR="00974FDD" w:rsidRPr="00F82711">
        <w:rPr>
          <w:rFonts w:ascii="GHEA Mariam" w:eastAsia="GHEA Mariam" w:hAnsi="GHEA Mariam" w:cs="GHEA Mariam"/>
          <w:color w:val="auto"/>
          <w:sz w:val="24"/>
          <w:szCs w:val="24"/>
        </w:rPr>
        <w:t xml:space="preserve">Միքայելյանի առողջությանը պատճառվել է կյանքին վտանգ սպառնացող ծանր վնաս, </w:t>
      </w:r>
    </w:p>
    <w:p w14:paraId="0D943234" w14:textId="689B9CDF" w:rsidR="00974FDD" w:rsidRPr="00F82711" w:rsidRDefault="00974FDD" w:rsidP="008A4B15">
      <w:pPr>
        <w:tabs>
          <w:tab w:val="left" w:pos="567"/>
        </w:tabs>
        <w:spacing w:line="360" w:lineRule="auto"/>
        <w:ind w:firstLine="567"/>
        <w:contextualSpacing/>
        <w:jc w:val="both"/>
        <w:rPr>
          <w:rFonts w:ascii="GHEA Mariam" w:eastAsia="GHEA Mariam" w:hAnsi="GHEA Mariam" w:cs="GHEA Mariam"/>
          <w:color w:val="auto"/>
          <w:sz w:val="24"/>
          <w:szCs w:val="24"/>
        </w:rPr>
      </w:pPr>
      <w:r w:rsidRPr="00F82711">
        <w:rPr>
          <w:rFonts w:ascii="GHEA Mariam" w:eastAsia="GHEA Mariam" w:hAnsi="GHEA Mariam" w:cs="GHEA Mariam"/>
          <w:color w:val="auto"/>
          <w:sz w:val="24"/>
          <w:szCs w:val="24"/>
        </w:rPr>
        <w:t>-</w:t>
      </w:r>
      <w:r w:rsidR="00E02BAF">
        <w:rPr>
          <w:rFonts w:ascii="GHEA Mariam" w:eastAsia="GHEA Mariam" w:hAnsi="GHEA Mariam" w:cs="GHEA Mariam"/>
          <w:color w:val="auto"/>
          <w:sz w:val="24"/>
          <w:szCs w:val="24"/>
        </w:rPr>
        <w:t xml:space="preserve"> </w:t>
      </w:r>
      <w:r w:rsidR="002B7CD1" w:rsidRPr="00F82711">
        <w:rPr>
          <w:rFonts w:ascii="GHEA Mariam" w:eastAsia="GHEA Mariam" w:hAnsi="GHEA Mariam" w:cs="GHEA Mariam"/>
          <w:color w:val="auto"/>
          <w:sz w:val="24"/>
          <w:szCs w:val="24"/>
        </w:rPr>
        <w:t>մարմնական վնասվածքը ստանալու պահին խցում գտնվել են միայն</w:t>
      </w:r>
      <w:r w:rsidR="00282A52" w:rsidRPr="00F82711">
        <w:rPr>
          <w:rFonts w:ascii="GHEA Mariam" w:eastAsia="GHEA Mariam" w:hAnsi="GHEA Mariam" w:cs="GHEA Mariam"/>
          <w:color w:val="auto"/>
          <w:sz w:val="24"/>
          <w:szCs w:val="24"/>
        </w:rPr>
        <w:t xml:space="preserve"> ամբաստանյալ Ա</w:t>
      </w:r>
      <w:r w:rsidR="00282A52" w:rsidRPr="00F82711">
        <w:rPr>
          <w:rFonts w:ascii="GHEA Mariam" w:hAnsi="GHEA Mariam"/>
          <w:color w:val="auto"/>
          <w:sz w:val="24"/>
          <w:szCs w:val="24"/>
          <w:shd w:val="clear" w:color="auto" w:fill="FFFFFF"/>
        </w:rPr>
        <w:t>.</w:t>
      </w:r>
      <w:r w:rsidR="00282A52" w:rsidRPr="00F82711">
        <w:rPr>
          <w:rFonts w:ascii="GHEA Mariam" w:eastAsia="GHEA Mariam" w:hAnsi="GHEA Mariam" w:cs="GHEA Mariam"/>
          <w:color w:val="auto"/>
          <w:sz w:val="24"/>
          <w:szCs w:val="24"/>
        </w:rPr>
        <w:t>Ծառուկյանը և տուժող Ա</w:t>
      </w:r>
      <w:r w:rsidR="00282A52" w:rsidRPr="00F82711">
        <w:rPr>
          <w:rFonts w:ascii="GHEA Mariam" w:hAnsi="GHEA Mariam"/>
          <w:color w:val="auto"/>
          <w:sz w:val="24"/>
          <w:szCs w:val="24"/>
          <w:shd w:val="clear" w:color="auto" w:fill="FFFFFF"/>
        </w:rPr>
        <w:t>.</w:t>
      </w:r>
      <w:r w:rsidR="00282A52" w:rsidRPr="00F82711">
        <w:rPr>
          <w:rFonts w:ascii="GHEA Mariam" w:eastAsia="GHEA Mariam" w:hAnsi="GHEA Mariam" w:cs="GHEA Mariam"/>
          <w:color w:val="auto"/>
          <w:sz w:val="24"/>
          <w:szCs w:val="24"/>
        </w:rPr>
        <w:t>Միքայելյանը</w:t>
      </w:r>
      <w:r w:rsidR="009835E8" w:rsidRPr="00F82711">
        <w:rPr>
          <w:rFonts w:ascii="GHEA Mariam" w:eastAsia="GHEA Mariam" w:hAnsi="GHEA Mariam" w:cs="GHEA Mariam"/>
          <w:color w:val="auto"/>
          <w:sz w:val="24"/>
          <w:szCs w:val="24"/>
        </w:rPr>
        <w:t>,</w:t>
      </w:r>
    </w:p>
    <w:p w14:paraId="1B603393" w14:textId="094A831D" w:rsidR="00974FDD" w:rsidRPr="00F82711" w:rsidRDefault="00974FDD" w:rsidP="008A4B15">
      <w:pPr>
        <w:tabs>
          <w:tab w:val="left" w:pos="567"/>
        </w:tabs>
        <w:spacing w:line="360" w:lineRule="auto"/>
        <w:ind w:firstLine="567"/>
        <w:contextualSpacing/>
        <w:jc w:val="both"/>
        <w:rPr>
          <w:rFonts w:ascii="GHEA Mariam" w:eastAsia="GHEA Mariam" w:hAnsi="GHEA Mariam" w:cs="GHEA Mariam"/>
          <w:color w:val="auto"/>
          <w:sz w:val="24"/>
          <w:szCs w:val="24"/>
        </w:rPr>
      </w:pPr>
      <w:r w:rsidRPr="00F82711">
        <w:rPr>
          <w:rFonts w:ascii="GHEA Mariam" w:hAnsi="GHEA Mariam"/>
          <w:bCs/>
          <w:color w:val="auto"/>
          <w:sz w:val="24"/>
          <w:szCs w:val="24"/>
          <w:shd w:val="clear" w:color="auto" w:fill="FFFFFF"/>
        </w:rPr>
        <w:t xml:space="preserve">- դատաբժշկական փորձաքննության թիվ 0152/Հ և համալիր դատաբժշկական, դատահետքաբանական, դատակենսաբանական և դատանյութագիտական փորձաքննության թիվ 16-2109 եզրակացություններով </w:t>
      </w:r>
      <w:r w:rsidRPr="00F82711">
        <w:rPr>
          <w:rFonts w:ascii="GHEA Mariam" w:eastAsia="GHEA Mariam" w:hAnsi="GHEA Mariam" w:cs="GHEA Mariam"/>
          <w:color w:val="auto"/>
          <w:sz w:val="24"/>
          <w:szCs w:val="24"/>
        </w:rPr>
        <w:t>հերքվել են տուժողի և ամբաստանյալի նկարագրած հանգամանքներում՝ բարձրությունից վայր ընկնելու կամ ինքնավնասման հետևանքով նման վնասվածք ստանալու վարկածները:</w:t>
      </w:r>
    </w:p>
    <w:p w14:paraId="7E553DA2" w14:textId="0576C9DF" w:rsidR="00BB3EDB" w:rsidRPr="00F82711" w:rsidRDefault="00282A52" w:rsidP="00BB3EDB">
      <w:pPr>
        <w:tabs>
          <w:tab w:val="left" w:pos="567"/>
        </w:tabs>
        <w:spacing w:line="360" w:lineRule="auto"/>
        <w:ind w:firstLine="567"/>
        <w:contextualSpacing/>
        <w:jc w:val="both"/>
        <w:rPr>
          <w:rFonts w:ascii="GHEA Mariam" w:eastAsia="GHEA Mariam" w:hAnsi="GHEA Mariam" w:cs="GHEA Mariam"/>
          <w:color w:val="auto"/>
          <w:sz w:val="24"/>
          <w:szCs w:val="24"/>
        </w:rPr>
      </w:pPr>
      <w:r w:rsidRPr="00F82711">
        <w:rPr>
          <w:rFonts w:ascii="GHEA Mariam" w:hAnsi="GHEA Mariam"/>
          <w:color w:val="auto"/>
          <w:sz w:val="24"/>
          <w:szCs w:val="24"/>
          <w:shd w:val="clear" w:color="auto" w:fill="FFFFFF"/>
        </w:rPr>
        <w:t xml:space="preserve">Միևնույն ժամանակ, վերը նշված փաստական հանգամանքների պայմաններում, </w:t>
      </w:r>
      <w:r w:rsidR="00974FDD" w:rsidRPr="00F82711">
        <w:rPr>
          <w:rFonts w:ascii="GHEA Mariam" w:hAnsi="GHEA Mariam"/>
          <w:color w:val="auto"/>
          <w:sz w:val="24"/>
          <w:szCs w:val="24"/>
          <w:shd w:val="clear" w:color="auto" w:fill="FFFFFF"/>
        </w:rPr>
        <w:t xml:space="preserve">ստորադաս </w:t>
      </w:r>
      <w:r w:rsidR="002A6F5C" w:rsidRPr="00F82711">
        <w:rPr>
          <w:rFonts w:ascii="GHEA Mariam" w:hAnsi="GHEA Mariam"/>
          <w:color w:val="auto"/>
          <w:sz w:val="24"/>
          <w:szCs w:val="24"/>
          <w:shd w:val="clear" w:color="auto" w:fill="FFFFFF"/>
        </w:rPr>
        <w:t>դատարաններն արձանագրել են,</w:t>
      </w:r>
      <w:r w:rsidRPr="00F82711">
        <w:rPr>
          <w:rFonts w:ascii="GHEA Mariam" w:hAnsi="GHEA Mariam"/>
          <w:color w:val="auto"/>
          <w:sz w:val="24"/>
          <w:szCs w:val="24"/>
          <w:shd w:val="clear" w:color="auto" w:fill="FFFFFF"/>
        </w:rPr>
        <w:t xml:space="preserve"> </w:t>
      </w:r>
      <w:r w:rsidR="002C1086" w:rsidRPr="00F82711">
        <w:rPr>
          <w:rFonts w:ascii="GHEA Mariam" w:hAnsi="GHEA Mariam"/>
          <w:color w:val="auto"/>
          <w:sz w:val="24"/>
          <w:szCs w:val="24"/>
          <w:shd w:val="clear" w:color="auto" w:fill="FFFFFF"/>
        </w:rPr>
        <w:t xml:space="preserve">որ </w:t>
      </w:r>
      <w:r w:rsidR="00BB3EDB" w:rsidRPr="00F82711">
        <w:rPr>
          <w:rFonts w:ascii="GHEA Mariam" w:hAnsi="GHEA Mariam"/>
          <w:color w:val="auto"/>
          <w:sz w:val="24"/>
          <w:szCs w:val="24"/>
          <w:shd w:val="clear" w:color="auto" w:fill="FFFFFF"/>
        </w:rPr>
        <w:t>սույն գործով</w:t>
      </w:r>
      <w:r w:rsidR="00BB3EDB" w:rsidRPr="00F82711">
        <w:rPr>
          <w:rFonts w:ascii="GHEA Mariam" w:eastAsia="GHEA Mariam" w:hAnsi="GHEA Mariam" w:cs="GHEA Mariam"/>
          <w:color w:val="auto"/>
          <w:sz w:val="24"/>
          <w:szCs w:val="24"/>
        </w:rPr>
        <w:t xml:space="preserve"> ձեռք բերված ապացույցների համակցությունը բավարար չէ հաստատված համար</w:t>
      </w:r>
      <w:r w:rsidR="003072D2">
        <w:rPr>
          <w:rFonts w:ascii="GHEA Mariam" w:eastAsia="GHEA Mariam" w:hAnsi="GHEA Mariam" w:cs="GHEA Mariam"/>
          <w:color w:val="auto"/>
          <w:sz w:val="24"/>
          <w:szCs w:val="24"/>
        </w:rPr>
        <w:t>ե</w:t>
      </w:r>
      <w:r w:rsidR="00BB3EDB" w:rsidRPr="00F82711">
        <w:rPr>
          <w:rFonts w:ascii="GHEA Mariam" w:eastAsia="GHEA Mariam" w:hAnsi="GHEA Mariam" w:cs="GHEA Mariam"/>
          <w:color w:val="auto"/>
          <w:sz w:val="24"/>
          <w:szCs w:val="24"/>
        </w:rPr>
        <w:t>լու, որ տուժողի</w:t>
      </w:r>
      <w:r w:rsidR="002C1086" w:rsidRPr="00F82711">
        <w:rPr>
          <w:rFonts w:ascii="GHEA Mariam" w:eastAsia="GHEA Mariam" w:hAnsi="GHEA Mariam" w:cs="GHEA Mariam"/>
          <w:color w:val="auto"/>
          <w:sz w:val="24"/>
          <w:szCs w:val="24"/>
        </w:rPr>
        <w:t xml:space="preserve"> </w:t>
      </w:r>
      <w:r w:rsidR="00BB3EDB" w:rsidRPr="00F82711">
        <w:rPr>
          <w:rFonts w:ascii="GHEA Mariam" w:eastAsia="GHEA Mariam" w:hAnsi="GHEA Mariam" w:cs="GHEA Mariam"/>
          <w:color w:val="auto"/>
          <w:sz w:val="24"/>
          <w:szCs w:val="24"/>
        </w:rPr>
        <w:t>մարմնական վնասվածքը պատճառվել է ամբաստանյալ Ա.Ծառուկյանի կողմից:</w:t>
      </w:r>
    </w:p>
    <w:p w14:paraId="5D22B383" w14:textId="3C739E29" w:rsidR="00BB3EDB" w:rsidRPr="00F82711" w:rsidRDefault="00BB3EDB" w:rsidP="00BB3EDB">
      <w:pPr>
        <w:tabs>
          <w:tab w:val="left" w:pos="567"/>
        </w:tabs>
        <w:spacing w:line="360" w:lineRule="auto"/>
        <w:ind w:firstLine="567"/>
        <w:contextualSpacing/>
        <w:jc w:val="both"/>
        <w:rPr>
          <w:rFonts w:ascii="GHEA Mariam" w:eastAsia="GHEA Mariam" w:hAnsi="GHEA Mariam" w:cs="GHEA Mariam"/>
          <w:color w:val="auto"/>
          <w:sz w:val="24"/>
          <w:szCs w:val="24"/>
        </w:rPr>
      </w:pPr>
      <w:r w:rsidRPr="00F82711">
        <w:rPr>
          <w:rFonts w:ascii="GHEA Mariam" w:hAnsi="GHEA Mariam"/>
          <w:color w:val="auto"/>
          <w:sz w:val="24"/>
          <w:szCs w:val="24"/>
          <w:shd w:val="clear" w:color="auto" w:fill="FFFFFF"/>
        </w:rPr>
        <w:t>Ստորադաս դատարանները, որպես վերոնշյալ դատողությունը հիմնավորող փաստարկներ</w:t>
      </w:r>
      <w:r w:rsidR="00AA6183" w:rsidRPr="00F82711">
        <w:rPr>
          <w:rFonts w:ascii="GHEA Mariam" w:hAnsi="GHEA Mariam"/>
          <w:color w:val="auto"/>
          <w:sz w:val="24"/>
          <w:szCs w:val="24"/>
          <w:shd w:val="clear" w:color="auto" w:fill="FFFFFF"/>
        </w:rPr>
        <w:t>,</w:t>
      </w:r>
      <w:r w:rsidRPr="00F82711">
        <w:rPr>
          <w:rFonts w:ascii="GHEA Mariam" w:hAnsi="GHEA Mariam"/>
          <w:color w:val="auto"/>
          <w:sz w:val="24"/>
          <w:szCs w:val="24"/>
          <w:shd w:val="clear" w:color="auto" w:fill="FFFFFF"/>
        </w:rPr>
        <w:t xml:space="preserve"> մատնանշել են ամբաստանյալի և տուժողի </w:t>
      </w:r>
      <w:r w:rsidR="00905A05">
        <w:rPr>
          <w:rFonts w:ascii="GHEA Mariam" w:hAnsi="GHEA Mariam"/>
          <w:color w:val="auto"/>
          <w:sz w:val="24"/>
          <w:szCs w:val="24"/>
          <w:shd w:val="clear" w:color="auto" w:fill="FFFFFF"/>
        </w:rPr>
        <w:t xml:space="preserve">նույնաբնույթ </w:t>
      </w:r>
      <w:r w:rsidRPr="00F82711">
        <w:rPr>
          <w:rFonts w:ascii="GHEA Mariam" w:hAnsi="GHEA Mariam"/>
          <w:color w:val="auto"/>
          <w:sz w:val="24"/>
          <w:szCs w:val="24"/>
          <w:shd w:val="clear" w:color="auto" w:fill="FFFFFF"/>
        </w:rPr>
        <w:t xml:space="preserve">ցուցմունքներն այն մասին, որ </w:t>
      </w:r>
      <w:r w:rsidRPr="00F82711">
        <w:rPr>
          <w:rFonts w:ascii="GHEA Mariam" w:eastAsia="GHEA Mariam" w:hAnsi="GHEA Mariam" w:cs="GHEA Mariam"/>
          <w:color w:val="auto"/>
          <w:sz w:val="24"/>
          <w:szCs w:val="24"/>
        </w:rPr>
        <w:t xml:space="preserve">Ա.Ծառուկյանը </w:t>
      </w:r>
      <w:r w:rsidR="00AA6183" w:rsidRPr="00F82711">
        <w:rPr>
          <w:rFonts w:ascii="GHEA Mariam" w:eastAsia="GHEA Mariam" w:hAnsi="GHEA Mariam" w:cs="GHEA Mariam"/>
          <w:color w:val="auto"/>
          <w:sz w:val="24"/>
          <w:szCs w:val="24"/>
        </w:rPr>
        <w:t xml:space="preserve">տուժողին </w:t>
      </w:r>
      <w:r w:rsidRPr="00F82711">
        <w:rPr>
          <w:rFonts w:ascii="GHEA Mariam" w:eastAsia="GHEA Mariam" w:hAnsi="GHEA Mariam" w:cs="GHEA Mariam"/>
          <w:color w:val="auto"/>
          <w:sz w:val="24"/>
          <w:szCs w:val="24"/>
        </w:rPr>
        <w:t xml:space="preserve">մարմնական վնասվածք չի </w:t>
      </w:r>
      <w:r w:rsidRPr="00F82711">
        <w:rPr>
          <w:rFonts w:ascii="GHEA Mariam" w:eastAsia="GHEA Mariam" w:hAnsi="GHEA Mariam" w:cs="GHEA Mariam"/>
          <w:color w:val="auto"/>
          <w:sz w:val="24"/>
          <w:szCs w:val="24"/>
        </w:rPr>
        <w:lastRenderedPageBreak/>
        <w:t>պատճառել և վնասվածք ստանալու պահին գտ</w:t>
      </w:r>
      <w:r w:rsidR="00E02BAF">
        <w:rPr>
          <w:rFonts w:ascii="GHEA Mariam" w:eastAsia="GHEA Mariam" w:hAnsi="GHEA Mariam" w:cs="GHEA Mariam"/>
          <w:color w:val="auto"/>
          <w:sz w:val="24"/>
          <w:szCs w:val="24"/>
        </w:rPr>
        <w:t>ն</w:t>
      </w:r>
      <w:r w:rsidRPr="00F82711">
        <w:rPr>
          <w:rFonts w:ascii="GHEA Mariam" w:eastAsia="GHEA Mariam" w:hAnsi="GHEA Mariam" w:cs="GHEA Mariam"/>
          <w:color w:val="auto"/>
          <w:sz w:val="24"/>
          <w:szCs w:val="24"/>
        </w:rPr>
        <w:t>վել է խցի զուգարանում, տուժող</w:t>
      </w:r>
      <w:r w:rsidR="00905A05">
        <w:rPr>
          <w:rFonts w:ascii="GHEA Mariam" w:eastAsia="GHEA Mariam" w:hAnsi="GHEA Mariam" w:cs="GHEA Mariam"/>
          <w:color w:val="auto"/>
          <w:sz w:val="24"/>
          <w:szCs w:val="24"/>
        </w:rPr>
        <w:t>ը</w:t>
      </w:r>
      <w:r w:rsidRPr="00F82711">
        <w:rPr>
          <w:rFonts w:ascii="GHEA Mariam" w:eastAsia="GHEA Mariam" w:hAnsi="GHEA Mariam" w:cs="GHEA Mariam"/>
          <w:color w:val="auto"/>
          <w:sz w:val="24"/>
          <w:szCs w:val="24"/>
        </w:rPr>
        <w:t xml:space="preserve"> և ամբաստանյալ</w:t>
      </w:r>
      <w:r w:rsidR="00905A05">
        <w:rPr>
          <w:rFonts w:ascii="GHEA Mariam" w:eastAsia="GHEA Mariam" w:hAnsi="GHEA Mariam" w:cs="GHEA Mariam"/>
          <w:color w:val="auto"/>
          <w:sz w:val="24"/>
          <w:szCs w:val="24"/>
        </w:rPr>
        <w:t>ը</w:t>
      </w:r>
      <w:r w:rsidRPr="00F82711">
        <w:rPr>
          <w:rFonts w:ascii="GHEA Mariam" w:eastAsia="GHEA Mariam" w:hAnsi="GHEA Mariam" w:cs="GHEA Mariam"/>
          <w:color w:val="auto"/>
          <w:sz w:val="24"/>
          <w:szCs w:val="24"/>
        </w:rPr>
        <w:t xml:space="preserve">՝ </w:t>
      </w:r>
      <w:r w:rsidRPr="00F82711">
        <w:rPr>
          <w:rFonts w:ascii="GHEA Mariam" w:hAnsi="GHEA Mariam"/>
          <w:color w:val="auto"/>
          <w:sz w:val="24"/>
          <w:szCs w:val="24"/>
          <w:shd w:val="clear" w:color="auto" w:fill="FFFFFF"/>
        </w:rPr>
        <w:t>միմյանց հետ</w:t>
      </w:r>
      <w:r w:rsidR="00E02BAF">
        <w:rPr>
          <w:rFonts w:ascii="GHEA Mariam" w:hAnsi="GHEA Mariam"/>
          <w:color w:val="auto"/>
          <w:sz w:val="24"/>
          <w:szCs w:val="24"/>
          <w:shd w:val="clear" w:color="auto" w:fill="FFFFFF"/>
        </w:rPr>
        <w:t xml:space="preserve"> գտնվել են</w:t>
      </w:r>
      <w:r w:rsidRPr="00F82711">
        <w:rPr>
          <w:rFonts w:ascii="GHEA Mariam" w:hAnsi="GHEA Mariam"/>
          <w:color w:val="auto"/>
          <w:sz w:val="24"/>
          <w:szCs w:val="24"/>
          <w:shd w:val="clear" w:color="auto" w:fill="FFFFFF"/>
        </w:rPr>
        <w:t xml:space="preserve"> ընկերական հարաբերությունների մեջ</w:t>
      </w:r>
      <w:r w:rsidR="00E02BAF">
        <w:rPr>
          <w:rFonts w:ascii="GHEA Mariam" w:hAnsi="GHEA Mariam"/>
          <w:color w:val="auto"/>
          <w:sz w:val="24"/>
          <w:szCs w:val="24"/>
          <w:shd w:val="clear" w:color="auto" w:fill="FFFFFF"/>
        </w:rPr>
        <w:t>, ինչպես նաև այն,</w:t>
      </w:r>
      <w:r w:rsidR="00765C35">
        <w:rPr>
          <w:rFonts w:ascii="GHEA Mariam" w:hAnsi="GHEA Mariam"/>
          <w:color w:val="auto"/>
          <w:sz w:val="24"/>
          <w:szCs w:val="24"/>
          <w:shd w:val="clear" w:color="auto" w:fill="FFFFFF"/>
        </w:rPr>
        <w:t xml:space="preserve"> </w:t>
      </w:r>
      <w:r w:rsidR="00E02BAF">
        <w:rPr>
          <w:rFonts w:ascii="GHEA Mariam" w:hAnsi="GHEA Mariam"/>
          <w:color w:val="auto"/>
          <w:sz w:val="24"/>
          <w:szCs w:val="24"/>
          <w:shd w:val="clear" w:color="auto" w:fill="FFFFFF"/>
        </w:rPr>
        <w:t>որ</w:t>
      </w:r>
      <w:r w:rsidRPr="00F82711">
        <w:rPr>
          <w:rFonts w:ascii="GHEA Mariam" w:hAnsi="GHEA Mariam"/>
          <w:color w:val="auto"/>
          <w:sz w:val="24"/>
          <w:szCs w:val="24"/>
          <w:shd w:val="clear" w:color="auto" w:fill="FFFFFF"/>
        </w:rPr>
        <w:t xml:space="preserve"> </w:t>
      </w:r>
      <w:r w:rsidR="00AA6183" w:rsidRPr="00F82711">
        <w:rPr>
          <w:rFonts w:ascii="GHEA Mariam" w:hAnsi="GHEA Mariam"/>
          <w:color w:val="auto"/>
          <w:sz w:val="24"/>
          <w:szCs w:val="24"/>
          <w:shd w:val="clear" w:color="auto" w:fill="FFFFFF"/>
        </w:rPr>
        <w:t>Ա</w:t>
      </w:r>
      <w:r w:rsidRPr="00F82711">
        <w:rPr>
          <w:rFonts w:ascii="GHEA Mariam" w:hAnsi="GHEA Mariam"/>
          <w:color w:val="auto"/>
          <w:sz w:val="24"/>
          <w:szCs w:val="24"/>
          <w:shd w:val="clear" w:color="auto" w:fill="FFFFFF"/>
        </w:rPr>
        <w:t>.</w:t>
      </w:r>
      <w:r w:rsidR="00AA6183" w:rsidRPr="00F82711">
        <w:rPr>
          <w:rFonts w:ascii="GHEA Mariam" w:hAnsi="GHEA Mariam"/>
          <w:color w:val="auto"/>
          <w:sz w:val="24"/>
          <w:szCs w:val="24"/>
          <w:shd w:val="clear" w:color="auto" w:fill="FFFFFF"/>
        </w:rPr>
        <w:t>Ծառուկ</w:t>
      </w:r>
      <w:r w:rsidRPr="00F82711">
        <w:rPr>
          <w:rFonts w:ascii="GHEA Mariam" w:hAnsi="GHEA Mariam"/>
          <w:color w:val="auto"/>
          <w:sz w:val="24"/>
          <w:szCs w:val="24"/>
          <w:shd w:val="clear" w:color="auto" w:fill="FFFFFF"/>
        </w:rPr>
        <w:t xml:space="preserve">յանի </w:t>
      </w:r>
      <w:r w:rsidR="00AA6183" w:rsidRPr="00F82711">
        <w:rPr>
          <w:rFonts w:ascii="GHEA Mariam" w:hAnsi="GHEA Mariam"/>
          <w:color w:val="auto"/>
          <w:sz w:val="24"/>
          <w:szCs w:val="24"/>
          <w:shd w:val="clear" w:color="auto" w:fill="FFFFFF"/>
        </w:rPr>
        <w:t xml:space="preserve">կողմից դեպքից հետո </w:t>
      </w:r>
      <w:r w:rsidRPr="00F82711">
        <w:rPr>
          <w:rFonts w:ascii="GHEA Mariam" w:hAnsi="GHEA Mariam"/>
          <w:color w:val="auto"/>
          <w:sz w:val="24"/>
          <w:szCs w:val="24"/>
          <w:shd w:val="clear" w:color="auto" w:fill="FFFFFF"/>
        </w:rPr>
        <w:t xml:space="preserve">տուժողին </w:t>
      </w:r>
      <w:r w:rsidR="00AA6183" w:rsidRPr="00F82711">
        <w:rPr>
          <w:rFonts w:ascii="GHEA Mariam" w:hAnsi="GHEA Mariam"/>
          <w:color w:val="auto"/>
          <w:sz w:val="24"/>
          <w:szCs w:val="24"/>
          <w:shd w:val="clear" w:color="auto" w:fill="FFFFFF"/>
        </w:rPr>
        <w:t>օ</w:t>
      </w:r>
      <w:r w:rsidRPr="00F82711">
        <w:rPr>
          <w:rFonts w:ascii="GHEA Mariam" w:hAnsi="GHEA Mariam"/>
          <w:color w:val="auto"/>
          <w:sz w:val="24"/>
          <w:szCs w:val="24"/>
          <w:shd w:val="clear" w:color="auto" w:fill="FFFFFF"/>
        </w:rPr>
        <w:t>գնություն</w:t>
      </w:r>
      <w:r w:rsidR="00E02BAF">
        <w:rPr>
          <w:rFonts w:ascii="GHEA Mariam" w:hAnsi="GHEA Mariam"/>
          <w:color w:val="auto"/>
          <w:sz w:val="24"/>
          <w:szCs w:val="24"/>
          <w:shd w:val="clear" w:color="auto" w:fill="FFFFFF"/>
        </w:rPr>
        <w:t xml:space="preserve"> է</w:t>
      </w:r>
      <w:r w:rsidRPr="00F82711">
        <w:rPr>
          <w:rFonts w:ascii="GHEA Mariam" w:hAnsi="GHEA Mariam"/>
          <w:color w:val="auto"/>
          <w:sz w:val="24"/>
          <w:szCs w:val="24"/>
          <w:shd w:val="clear" w:color="auto" w:fill="FFFFFF"/>
        </w:rPr>
        <w:t xml:space="preserve"> ցույց տ</w:t>
      </w:r>
      <w:r w:rsidR="00E02BAF">
        <w:rPr>
          <w:rFonts w:ascii="GHEA Mariam" w:hAnsi="GHEA Mariam"/>
          <w:color w:val="auto"/>
          <w:sz w:val="24"/>
          <w:szCs w:val="24"/>
          <w:shd w:val="clear" w:color="auto" w:fill="FFFFFF"/>
        </w:rPr>
        <w:t>րվել</w:t>
      </w:r>
      <w:r w:rsidR="00AA6183" w:rsidRPr="00F82711">
        <w:rPr>
          <w:rFonts w:ascii="GHEA Mariam" w:hAnsi="GHEA Mariam"/>
          <w:color w:val="auto"/>
          <w:sz w:val="24"/>
          <w:szCs w:val="24"/>
          <w:shd w:val="clear" w:color="auto" w:fill="FFFFFF"/>
        </w:rPr>
        <w:t>,</w:t>
      </w:r>
      <w:r w:rsidR="00E02BAF">
        <w:rPr>
          <w:rFonts w:ascii="GHEA Mariam" w:hAnsi="GHEA Mariam"/>
          <w:color w:val="auto"/>
          <w:sz w:val="24"/>
          <w:szCs w:val="24"/>
          <w:shd w:val="clear" w:color="auto" w:fill="FFFFFF"/>
        </w:rPr>
        <w:t xml:space="preserve"> և </w:t>
      </w:r>
      <w:r w:rsidR="00AA6183" w:rsidRPr="00F82711">
        <w:rPr>
          <w:rFonts w:ascii="GHEA Mariam" w:eastAsia="GHEA Mariam" w:hAnsi="GHEA Mariam" w:cs="GHEA Mariam"/>
          <w:color w:val="auto"/>
          <w:sz w:val="24"/>
          <w:szCs w:val="24"/>
        </w:rPr>
        <w:t xml:space="preserve"> հանցագործության գործիք</w:t>
      </w:r>
      <w:r w:rsidR="00905A05">
        <w:rPr>
          <w:rFonts w:ascii="GHEA Mariam" w:eastAsia="GHEA Mariam" w:hAnsi="GHEA Mariam" w:cs="GHEA Mariam"/>
          <w:color w:val="auto"/>
          <w:sz w:val="24"/>
          <w:szCs w:val="24"/>
        </w:rPr>
        <w:t>ը</w:t>
      </w:r>
      <w:r w:rsidR="00E02BAF">
        <w:rPr>
          <w:rFonts w:ascii="GHEA Mariam" w:eastAsia="GHEA Mariam" w:hAnsi="GHEA Mariam" w:cs="GHEA Mariam"/>
          <w:color w:val="auto"/>
          <w:sz w:val="24"/>
          <w:szCs w:val="24"/>
        </w:rPr>
        <w:t xml:space="preserve"> չի </w:t>
      </w:r>
      <w:r w:rsidR="00AA6183" w:rsidRPr="00F82711">
        <w:rPr>
          <w:rFonts w:ascii="GHEA Mariam" w:eastAsia="GHEA Mariam" w:hAnsi="GHEA Mariam" w:cs="GHEA Mariam"/>
          <w:color w:val="auto"/>
          <w:sz w:val="24"/>
          <w:szCs w:val="24"/>
        </w:rPr>
        <w:t xml:space="preserve"> հայտնաբերվ</w:t>
      </w:r>
      <w:r w:rsidR="00E02BAF">
        <w:rPr>
          <w:rFonts w:ascii="GHEA Mariam" w:eastAsia="GHEA Mariam" w:hAnsi="GHEA Mariam" w:cs="GHEA Mariam"/>
          <w:color w:val="auto"/>
          <w:sz w:val="24"/>
          <w:szCs w:val="24"/>
        </w:rPr>
        <w:t>ել։</w:t>
      </w:r>
    </w:p>
    <w:p w14:paraId="5E1D4C72" w14:textId="0E37737F" w:rsidR="00D628D4" w:rsidRPr="00BE2B12" w:rsidRDefault="00AA6183" w:rsidP="00BE2B12">
      <w:pPr>
        <w:tabs>
          <w:tab w:val="left" w:pos="567"/>
        </w:tabs>
        <w:spacing w:line="360" w:lineRule="auto"/>
        <w:ind w:firstLine="567"/>
        <w:contextualSpacing/>
        <w:jc w:val="both"/>
        <w:rPr>
          <w:rFonts w:ascii="GHEA Mariam" w:hAnsi="GHEA Mariam"/>
          <w:bCs/>
          <w:iCs/>
          <w:color w:val="auto"/>
          <w:sz w:val="24"/>
          <w:szCs w:val="24"/>
          <w:shd w:val="clear" w:color="auto" w:fill="FFFFFF"/>
        </w:rPr>
      </w:pPr>
      <w:r w:rsidRPr="00BE2B12">
        <w:rPr>
          <w:rFonts w:ascii="GHEA Mariam" w:hAnsi="GHEA Mariam"/>
          <w:color w:val="auto"/>
          <w:sz w:val="24"/>
          <w:szCs w:val="24"/>
          <w:shd w:val="clear" w:color="auto" w:fill="FFFFFF"/>
        </w:rPr>
        <w:t>2</w:t>
      </w:r>
      <w:r w:rsidR="00E4103F" w:rsidRPr="00BE2B12">
        <w:rPr>
          <w:rFonts w:ascii="GHEA Mariam" w:hAnsi="GHEA Mariam"/>
          <w:color w:val="auto"/>
          <w:sz w:val="24"/>
          <w:szCs w:val="24"/>
          <w:shd w:val="clear" w:color="auto" w:fill="FFFFFF"/>
        </w:rPr>
        <w:t>3</w:t>
      </w:r>
      <w:r w:rsidRPr="00BE2B12">
        <w:rPr>
          <w:rFonts w:ascii="GHEA Mariam" w:hAnsi="GHEA Mariam"/>
          <w:color w:val="auto"/>
          <w:sz w:val="24"/>
          <w:szCs w:val="24"/>
          <w:shd w:val="clear" w:color="auto" w:fill="FFFFFF"/>
        </w:rPr>
        <w:t xml:space="preserve">. </w:t>
      </w:r>
      <w:r w:rsidR="00D628D4" w:rsidRPr="00BE2B12">
        <w:rPr>
          <w:rFonts w:ascii="GHEA Mariam" w:hAnsi="GHEA Mariam"/>
          <w:bCs/>
          <w:iCs/>
          <w:color w:val="auto"/>
          <w:sz w:val="24"/>
          <w:szCs w:val="24"/>
          <w:shd w:val="clear" w:color="auto" w:fill="FFFFFF"/>
        </w:rPr>
        <w:t>Նախորդ</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կետ</w:t>
      </w:r>
      <w:r w:rsidRPr="00BE2B12">
        <w:rPr>
          <w:rFonts w:ascii="GHEA Mariam" w:hAnsi="GHEA Mariam"/>
          <w:bCs/>
          <w:iCs/>
          <w:color w:val="auto"/>
          <w:sz w:val="24"/>
          <w:szCs w:val="24"/>
          <w:shd w:val="clear" w:color="auto" w:fill="FFFFFF"/>
        </w:rPr>
        <w:t>եր</w:t>
      </w:r>
      <w:r w:rsidR="00D628D4" w:rsidRPr="00BE2B12">
        <w:rPr>
          <w:rFonts w:ascii="GHEA Mariam" w:hAnsi="GHEA Mariam"/>
          <w:bCs/>
          <w:iCs/>
          <w:color w:val="auto"/>
          <w:sz w:val="24"/>
          <w:szCs w:val="24"/>
          <w:shd w:val="clear" w:color="auto" w:fill="FFFFFF"/>
        </w:rPr>
        <w:t>ում</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շարադրված</w:t>
      </w:r>
      <w:r w:rsidRPr="00BE2B12">
        <w:rPr>
          <w:rFonts w:ascii="GHEA Mariam" w:hAnsi="GHEA Mariam"/>
          <w:bCs/>
          <w:iCs/>
          <w:color w:val="auto"/>
          <w:sz w:val="24"/>
          <w:szCs w:val="24"/>
          <w:shd w:val="clear" w:color="auto" w:fill="FFFFFF"/>
        </w:rPr>
        <w:t xml:space="preserve"> և վերլուծված</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փաստական</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հանգամանքները</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գնահատելով</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սույն</w:t>
      </w:r>
      <w:r w:rsidR="00D628D4" w:rsidRPr="00BE2B12">
        <w:rPr>
          <w:rFonts w:ascii="GHEA Mariam" w:hAnsi="GHEA Mariam"/>
          <w:bCs/>
          <w:iCs/>
          <w:color w:val="auto"/>
          <w:sz w:val="24"/>
          <w:szCs w:val="24"/>
          <w:shd w:val="clear" w:color="auto" w:fill="FFFFFF"/>
          <w:lang w:val="af-ZA"/>
        </w:rPr>
        <w:t xml:space="preserve"> </w:t>
      </w:r>
      <w:r w:rsidR="00D628D4" w:rsidRPr="00D16A6F">
        <w:rPr>
          <w:rFonts w:ascii="GHEA Mariam" w:hAnsi="GHEA Mariam"/>
          <w:bCs/>
          <w:iCs/>
          <w:color w:val="auto"/>
          <w:sz w:val="24"/>
          <w:szCs w:val="24"/>
          <w:shd w:val="clear" w:color="auto" w:fill="FFFFFF"/>
        </w:rPr>
        <w:t>որոշման</w:t>
      </w:r>
      <w:r w:rsidR="00D628D4" w:rsidRPr="00D16A6F">
        <w:rPr>
          <w:rFonts w:ascii="GHEA Mariam" w:hAnsi="GHEA Mariam"/>
          <w:bCs/>
          <w:iCs/>
          <w:color w:val="auto"/>
          <w:sz w:val="24"/>
          <w:szCs w:val="24"/>
          <w:shd w:val="clear" w:color="auto" w:fill="FFFFFF"/>
          <w:lang w:val="af-ZA"/>
        </w:rPr>
        <w:t xml:space="preserve"> </w:t>
      </w:r>
      <w:r w:rsidR="00A87F60" w:rsidRPr="00D16A6F">
        <w:rPr>
          <w:rFonts w:ascii="GHEA Mariam" w:hAnsi="GHEA Mariam"/>
          <w:bCs/>
          <w:iCs/>
          <w:color w:val="auto"/>
          <w:sz w:val="24"/>
          <w:szCs w:val="24"/>
          <w:shd w:val="clear" w:color="auto" w:fill="FFFFFF"/>
        </w:rPr>
        <w:t>2</w:t>
      </w:r>
      <w:r w:rsidR="00BE2B12" w:rsidRPr="00D16A6F">
        <w:rPr>
          <w:rFonts w:ascii="GHEA Mariam" w:hAnsi="GHEA Mariam"/>
          <w:bCs/>
          <w:iCs/>
          <w:color w:val="auto"/>
          <w:sz w:val="24"/>
          <w:szCs w:val="24"/>
          <w:shd w:val="clear" w:color="auto" w:fill="FFFFFF"/>
        </w:rPr>
        <w:t>1</w:t>
      </w:r>
      <w:r w:rsidR="00A87F60" w:rsidRPr="00D16A6F">
        <w:rPr>
          <w:rFonts w:ascii="GHEA Mariam" w:hAnsi="GHEA Mariam"/>
          <w:bCs/>
          <w:iCs/>
          <w:color w:val="auto"/>
          <w:sz w:val="24"/>
          <w:szCs w:val="24"/>
          <w:shd w:val="clear" w:color="auto" w:fill="FFFFFF"/>
        </w:rPr>
        <w:t>-2</w:t>
      </w:r>
      <w:r w:rsidR="00BE2B12" w:rsidRPr="00D16A6F">
        <w:rPr>
          <w:rFonts w:ascii="GHEA Mariam" w:hAnsi="GHEA Mariam"/>
          <w:bCs/>
          <w:iCs/>
          <w:color w:val="auto"/>
          <w:sz w:val="24"/>
          <w:szCs w:val="24"/>
          <w:shd w:val="clear" w:color="auto" w:fill="FFFFFF"/>
        </w:rPr>
        <w:t>1</w:t>
      </w:r>
      <w:r w:rsidR="00A87F60" w:rsidRPr="00D16A6F">
        <w:rPr>
          <w:rFonts w:ascii="GHEA Mariam" w:hAnsi="GHEA Mariam"/>
          <w:bCs/>
          <w:iCs/>
          <w:color w:val="auto"/>
          <w:sz w:val="24"/>
          <w:szCs w:val="24"/>
          <w:shd w:val="clear" w:color="auto" w:fill="FFFFFF"/>
        </w:rPr>
        <w:t>.3</w:t>
      </w:r>
      <w:r w:rsidR="00D628D4" w:rsidRPr="00D16A6F">
        <w:rPr>
          <w:rFonts w:ascii="GHEA Mariam" w:hAnsi="GHEA Mariam"/>
          <w:bCs/>
          <w:iCs/>
          <w:color w:val="auto"/>
          <w:sz w:val="24"/>
          <w:szCs w:val="24"/>
          <w:shd w:val="clear" w:color="auto" w:fill="FFFFFF"/>
          <w:lang w:val="af-ZA"/>
        </w:rPr>
        <w:t>-</w:t>
      </w:r>
      <w:r w:rsidR="00D628D4" w:rsidRPr="00D16A6F">
        <w:rPr>
          <w:rFonts w:ascii="GHEA Mariam" w:hAnsi="GHEA Mariam"/>
          <w:bCs/>
          <w:iCs/>
          <w:color w:val="auto"/>
          <w:sz w:val="24"/>
          <w:szCs w:val="24"/>
          <w:shd w:val="clear" w:color="auto" w:fill="FFFFFF"/>
        </w:rPr>
        <w:t>րդ</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կետ</w:t>
      </w:r>
      <w:r w:rsidR="00A87F60" w:rsidRPr="00BE2B12">
        <w:rPr>
          <w:rFonts w:ascii="GHEA Mariam" w:hAnsi="GHEA Mariam"/>
          <w:bCs/>
          <w:iCs/>
          <w:color w:val="auto"/>
          <w:sz w:val="24"/>
          <w:szCs w:val="24"/>
          <w:shd w:val="clear" w:color="auto" w:fill="FFFFFF"/>
        </w:rPr>
        <w:t>եր</w:t>
      </w:r>
      <w:r w:rsidR="00D628D4" w:rsidRPr="00BE2B12">
        <w:rPr>
          <w:rFonts w:ascii="GHEA Mariam" w:hAnsi="GHEA Mariam"/>
          <w:bCs/>
          <w:iCs/>
          <w:color w:val="auto"/>
          <w:sz w:val="24"/>
          <w:szCs w:val="24"/>
          <w:shd w:val="clear" w:color="auto" w:fill="FFFFFF"/>
        </w:rPr>
        <w:t>ում մեջբերված իրավադրույթների և վկայակոչված իրավական</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դիրքորոշումների</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լույսի</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ներքո</w:t>
      </w:r>
      <w:r w:rsidR="00A87F60" w:rsidRPr="00BE2B12">
        <w:rPr>
          <w:rFonts w:ascii="GHEA Mariam" w:hAnsi="GHEA Mariam"/>
          <w:bCs/>
          <w:iCs/>
          <w:color w:val="auto"/>
          <w:sz w:val="24"/>
          <w:szCs w:val="24"/>
          <w:shd w:val="clear" w:color="auto" w:fill="FFFFFF"/>
          <w:lang w:val="af-ZA"/>
        </w:rPr>
        <w:t>՝</w:t>
      </w:r>
      <w:r w:rsidR="00D628D4" w:rsidRPr="00BE2B12">
        <w:rPr>
          <w:rFonts w:ascii="GHEA Mariam" w:hAnsi="GHEA Mariam"/>
          <w:bCs/>
          <w:iCs/>
          <w:color w:val="auto"/>
          <w:sz w:val="24"/>
          <w:szCs w:val="24"/>
          <w:shd w:val="clear" w:color="auto" w:fill="FFFFFF"/>
          <w:lang w:val="af-ZA"/>
        </w:rPr>
        <w:t xml:space="preserve"> </w:t>
      </w:r>
      <w:r w:rsidR="00D628D4" w:rsidRPr="00BE2B12">
        <w:rPr>
          <w:rFonts w:ascii="GHEA Mariam" w:hAnsi="GHEA Mariam"/>
          <w:bCs/>
          <w:iCs/>
          <w:color w:val="auto"/>
          <w:sz w:val="24"/>
          <w:szCs w:val="24"/>
          <w:shd w:val="clear" w:color="auto" w:fill="FFFFFF"/>
        </w:rPr>
        <w:t>Վճռաբեկ դատարանն արձանագրում է, որ Առաջին ատյանի դատարանը, Ա.Ծառուկյանին առաջադրված մեղադրանքում արդարացնելով, իսկ Վերաքննիչ դատարանը</w:t>
      </w:r>
      <w:r w:rsidR="0006769B">
        <w:rPr>
          <w:rFonts w:ascii="GHEA Mariam" w:hAnsi="GHEA Mariam"/>
          <w:bCs/>
          <w:iCs/>
          <w:color w:val="auto"/>
          <w:sz w:val="24"/>
          <w:szCs w:val="24"/>
          <w:shd w:val="clear" w:color="auto" w:fill="FFFFFF"/>
        </w:rPr>
        <w:t>՝</w:t>
      </w:r>
      <w:r w:rsidR="00D628D4" w:rsidRPr="00BE2B12">
        <w:rPr>
          <w:rFonts w:ascii="GHEA Mariam" w:hAnsi="GHEA Mariam"/>
          <w:bCs/>
          <w:iCs/>
          <w:color w:val="auto"/>
          <w:sz w:val="24"/>
          <w:szCs w:val="24"/>
          <w:shd w:val="clear" w:color="auto" w:fill="FFFFFF"/>
        </w:rPr>
        <w:t xml:space="preserve"> արդարացման դատավճիռն անփոփոխ թողնելով</w:t>
      </w:r>
      <w:r w:rsidR="00A87F60" w:rsidRPr="00BE2B12">
        <w:rPr>
          <w:rFonts w:ascii="GHEA Mariam" w:hAnsi="GHEA Mariam"/>
          <w:bCs/>
          <w:iCs/>
          <w:color w:val="auto"/>
          <w:sz w:val="24"/>
          <w:szCs w:val="24"/>
          <w:shd w:val="clear" w:color="auto" w:fill="FFFFFF"/>
        </w:rPr>
        <w:t>,</w:t>
      </w:r>
      <w:r w:rsidR="00D628D4" w:rsidRPr="00BE2B12">
        <w:rPr>
          <w:rFonts w:ascii="GHEA Mariam" w:hAnsi="GHEA Mariam"/>
          <w:bCs/>
          <w:iCs/>
          <w:color w:val="auto"/>
          <w:sz w:val="24"/>
          <w:szCs w:val="24"/>
          <w:shd w:val="clear" w:color="auto" w:fill="FFFFFF"/>
        </w:rPr>
        <w:t xml:space="preserve"> պատշաճ գնահատման չեն ենթարկել </w:t>
      </w:r>
      <w:r w:rsidR="009A53E0" w:rsidRPr="00BE2B12">
        <w:rPr>
          <w:rFonts w:ascii="GHEA Mariam" w:hAnsi="GHEA Mariam"/>
          <w:bCs/>
          <w:iCs/>
          <w:color w:val="auto"/>
          <w:sz w:val="24"/>
          <w:szCs w:val="24"/>
          <w:shd w:val="clear" w:color="auto" w:fill="FFFFFF"/>
        </w:rPr>
        <w:t xml:space="preserve">սույն </w:t>
      </w:r>
      <w:r w:rsidR="00D628D4" w:rsidRPr="00BE2B12">
        <w:rPr>
          <w:rFonts w:ascii="GHEA Mariam" w:hAnsi="GHEA Mariam"/>
          <w:bCs/>
          <w:iCs/>
          <w:color w:val="auto"/>
          <w:sz w:val="24"/>
          <w:szCs w:val="24"/>
          <w:shd w:val="clear" w:color="auto" w:fill="FFFFFF"/>
        </w:rPr>
        <w:t xml:space="preserve">գործում առկա </w:t>
      </w:r>
      <w:r w:rsidRPr="00BE2B12">
        <w:rPr>
          <w:rFonts w:ascii="GHEA Mariam" w:hAnsi="GHEA Mariam"/>
          <w:bCs/>
          <w:iCs/>
          <w:color w:val="auto"/>
          <w:sz w:val="24"/>
          <w:szCs w:val="24"/>
          <w:shd w:val="clear" w:color="auto" w:fill="FFFFFF"/>
        </w:rPr>
        <w:t xml:space="preserve">և իրենց իսկ դատական ակտերով հաստատած </w:t>
      </w:r>
      <w:r w:rsidR="00D628D4" w:rsidRPr="00BE2B12">
        <w:rPr>
          <w:rFonts w:ascii="GHEA Mariam" w:hAnsi="GHEA Mariam"/>
          <w:bCs/>
          <w:iCs/>
          <w:color w:val="auto"/>
          <w:sz w:val="24"/>
          <w:szCs w:val="24"/>
          <w:shd w:val="clear" w:color="auto" w:fill="FFFFFF"/>
        </w:rPr>
        <w:t>փաստական տվյալները։</w:t>
      </w:r>
    </w:p>
    <w:p w14:paraId="1750C8A2" w14:textId="022569A7" w:rsidR="00AF4E5F" w:rsidRPr="00BE2B12" w:rsidRDefault="00F75132" w:rsidP="00BE2B12">
      <w:pPr>
        <w:tabs>
          <w:tab w:val="left" w:pos="567"/>
        </w:tabs>
        <w:spacing w:line="360" w:lineRule="auto"/>
        <w:ind w:firstLine="567"/>
        <w:contextualSpacing/>
        <w:jc w:val="both"/>
        <w:rPr>
          <w:rFonts w:ascii="GHEA Mariam" w:hAnsi="GHEA Mariam"/>
          <w:bCs/>
          <w:iCs/>
          <w:color w:val="auto"/>
          <w:sz w:val="24"/>
          <w:szCs w:val="24"/>
          <w:shd w:val="clear" w:color="auto" w:fill="FFFFFF"/>
        </w:rPr>
      </w:pPr>
      <w:r w:rsidRPr="00BE2B12">
        <w:rPr>
          <w:rFonts w:ascii="GHEA Mariam" w:hAnsi="GHEA Mariam"/>
          <w:bCs/>
          <w:iCs/>
          <w:color w:val="auto"/>
          <w:sz w:val="24"/>
          <w:szCs w:val="24"/>
          <w:shd w:val="clear" w:color="auto" w:fill="FFFFFF"/>
        </w:rPr>
        <w:t xml:space="preserve">Այսպես՝ ստորադաս դատարանները, անդրադառնալով </w:t>
      </w:r>
      <w:r w:rsidR="0006769B">
        <w:rPr>
          <w:rFonts w:ascii="GHEA Mariam" w:hAnsi="GHEA Mariam"/>
          <w:bCs/>
          <w:iCs/>
          <w:color w:val="auto"/>
          <w:sz w:val="24"/>
          <w:szCs w:val="24"/>
          <w:shd w:val="clear" w:color="auto" w:fill="FFFFFF"/>
        </w:rPr>
        <w:t xml:space="preserve">դեպքի </w:t>
      </w:r>
      <w:r w:rsidRPr="00BE2B12">
        <w:rPr>
          <w:rFonts w:ascii="GHEA Mariam" w:hAnsi="GHEA Mariam"/>
          <w:bCs/>
          <w:iCs/>
          <w:color w:val="auto"/>
          <w:sz w:val="24"/>
          <w:szCs w:val="24"/>
          <w:shd w:val="clear" w:color="auto" w:fill="FFFFFF"/>
        </w:rPr>
        <w:t>որոշ հանգամանքների վերաբերյալ տուժող Ա</w:t>
      </w:r>
      <w:r w:rsidR="002D6730" w:rsidRPr="00BE2B12">
        <w:rPr>
          <w:rFonts w:ascii="GHEA Mariam" w:hAnsi="GHEA Mariam"/>
          <w:color w:val="auto"/>
          <w:sz w:val="24"/>
          <w:szCs w:val="24"/>
          <w:shd w:val="clear" w:color="auto" w:fill="FFFFFF"/>
        </w:rPr>
        <w:t>.</w:t>
      </w:r>
      <w:r w:rsidRPr="00BE2B12">
        <w:rPr>
          <w:rFonts w:ascii="GHEA Mariam" w:hAnsi="GHEA Mariam"/>
          <w:bCs/>
          <w:iCs/>
          <w:color w:val="auto"/>
          <w:sz w:val="24"/>
          <w:szCs w:val="24"/>
          <w:shd w:val="clear" w:color="auto" w:fill="FFFFFF"/>
        </w:rPr>
        <w:t>Միքայելյանի և ամբաստանյալ Ա</w:t>
      </w:r>
      <w:r w:rsidR="002D6730" w:rsidRPr="00BE2B12">
        <w:rPr>
          <w:rFonts w:ascii="GHEA Mariam" w:hAnsi="GHEA Mariam"/>
          <w:color w:val="auto"/>
          <w:sz w:val="24"/>
          <w:szCs w:val="24"/>
          <w:shd w:val="clear" w:color="auto" w:fill="FFFFFF"/>
        </w:rPr>
        <w:t>.</w:t>
      </w:r>
      <w:r w:rsidRPr="00BE2B12">
        <w:rPr>
          <w:rFonts w:ascii="GHEA Mariam" w:hAnsi="GHEA Mariam"/>
          <w:bCs/>
          <w:iCs/>
          <w:color w:val="auto"/>
          <w:sz w:val="24"/>
          <w:szCs w:val="24"/>
          <w:shd w:val="clear" w:color="auto" w:fill="FFFFFF"/>
        </w:rPr>
        <w:t xml:space="preserve">Ծառուկյանի ցուցմունքներին և դրանք գնահատելով որպես նույնական, որևէ վերլուծության չեն ենթարկել ապացույցների ձևավորման ողջ ընթացքը, դրանց բովանդակությունը հաստատող կամ հերքող հանգամանքների առկայությունը, </w:t>
      </w:r>
      <w:r w:rsidR="002D6730" w:rsidRPr="00BE2B12">
        <w:rPr>
          <w:rFonts w:ascii="GHEA Mariam" w:hAnsi="GHEA Mariam"/>
          <w:bCs/>
          <w:iCs/>
          <w:color w:val="auto"/>
          <w:sz w:val="24"/>
          <w:szCs w:val="24"/>
          <w:shd w:val="clear" w:color="auto" w:fill="FFFFFF"/>
        </w:rPr>
        <w:t xml:space="preserve">դրանց </w:t>
      </w:r>
      <w:r w:rsidRPr="00BE2B12">
        <w:rPr>
          <w:rFonts w:ascii="GHEA Mariam" w:hAnsi="GHEA Mariam"/>
          <w:bCs/>
          <w:iCs/>
          <w:color w:val="auto"/>
          <w:sz w:val="24"/>
          <w:szCs w:val="24"/>
          <w:shd w:val="clear" w:color="auto" w:fill="FFFFFF"/>
        </w:rPr>
        <w:t xml:space="preserve">փոփոխության հնարավոր </w:t>
      </w:r>
      <w:r w:rsidR="002D6730" w:rsidRPr="00BE2B12">
        <w:rPr>
          <w:rFonts w:ascii="GHEA Mariam" w:hAnsi="GHEA Mariam"/>
          <w:bCs/>
          <w:iCs/>
          <w:color w:val="auto"/>
          <w:sz w:val="24"/>
          <w:szCs w:val="24"/>
          <w:shd w:val="clear" w:color="auto" w:fill="FFFFFF"/>
        </w:rPr>
        <w:t>պատճառները,</w:t>
      </w:r>
      <w:r w:rsidRPr="00BE2B12">
        <w:rPr>
          <w:rFonts w:ascii="GHEA Mariam" w:hAnsi="GHEA Mariam"/>
          <w:bCs/>
          <w:iCs/>
          <w:color w:val="auto"/>
          <w:sz w:val="24"/>
          <w:szCs w:val="24"/>
          <w:shd w:val="clear" w:color="auto" w:fill="FFFFFF"/>
        </w:rPr>
        <w:t xml:space="preserve"> </w:t>
      </w:r>
      <w:r w:rsidR="002D6730" w:rsidRPr="00BE2B12">
        <w:rPr>
          <w:rFonts w:ascii="GHEA Mariam" w:hAnsi="GHEA Mariam"/>
          <w:bCs/>
          <w:iCs/>
          <w:color w:val="auto"/>
          <w:sz w:val="24"/>
          <w:szCs w:val="24"/>
          <w:shd w:val="clear" w:color="auto" w:fill="FFFFFF"/>
        </w:rPr>
        <w:t xml:space="preserve">ինչպես նաև դրանք չեն գնահատել գործում առկա մյուս ապացույցների համատեքստում: </w:t>
      </w:r>
      <w:r w:rsidRPr="00BE2B12">
        <w:rPr>
          <w:rFonts w:ascii="GHEA Mariam" w:hAnsi="GHEA Mariam"/>
          <w:color w:val="auto"/>
          <w:sz w:val="24"/>
          <w:szCs w:val="24"/>
          <w:shd w:val="clear" w:color="auto" w:fill="FFFFFF"/>
        </w:rPr>
        <w:t>Մասնավորապես՝</w:t>
      </w:r>
      <w:r w:rsidR="00336105" w:rsidRPr="00BE2B12">
        <w:rPr>
          <w:rFonts w:ascii="GHEA Mariam" w:hAnsi="GHEA Mariam"/>
          <w:color w:val="auto"/>
          <w:sz w:val="24"/>
          <w:szCs w:val="24"/>
          <w:shd w:val="clear" w:color="auto" w:fill="FFFFFF"/>
        </w:rPr>
        <w:t xml:space="preserve"> </w:t>
      </w:r>
      <w:r w:rsidRPr="00BE2B12">
        <w:rPr>
          <w:rFonts w:ascii="GHEA Mariam" w:hAnsi="GHEA Mariam"/>
          <w:color w:val="auto"/>
          <w:sz w:val="24"/>
          <w:szCs w:val="24"/>
          <w:shd w:val="clear" w:color="auto" w:fill="FFFFFF"/>
        </w:rPr>
        <w:t xml:space="preserve">ստորադաս դատարանները </w:t>
      </w:r>
      <w:r w:rsidR="00FB269B" w:rsidRPr="00BE2B12">
        <w:rPr>
          <w:rFonts w:ascii="GHEA Mariam" w:hAnsi="GHEA Mariam"/>
          <w:color w:val="auto"/>
          <w:sz w:val="24"/>
          <w:szCs w:val="24"/>
          <w:shd w:val="clear" w:color="auto" w:fill="FFFFFF"/>
        </w:rPr>
        <w:t xml:space="preserve">պատշաճ </w:t>
      </w:r>
      <w:r w:rsidR="00336105" w:rsidRPr="00BE2B12">
        <w:rPr>
          <w:rFonts w:ascii="GHEA Mariam" w:hAnsi="GHEA Mariam"/>
          <w:color w:val="auto"/>
          <w:sz w:val="24"/>
          <w:szCs w:val="24"/>
          <w:shd w:val="clear" w:color="auto" w:fill="FFFFFF"/>
        </w:rPr>
        <w:t>ուշադրության</w:t>
      </w:r>
      <w:r w:rsidRPr="00BE2B12">
        <w:rPr>
          <w:rFonts w:ascii="GHEA Mariam" w:hAnsi="GHEA Mariam"/>
          <w:color w:val="auto"/>
          <w:sz w:val="24"/>
          <w:szCs w:val="24"/>
          <w:shd w:val="clear" w:color="auto" w:fill="FFFFFF"/>
        </w:rPr>
        <w:t xml:space="preserve"> չեն արժանացրել այն, որ</w:t>
      </w:r>
      <w:r w:rsidR="007610FE">
        <w:rPr>
          <w:rFonts w:ascii="GHEA Mariam" w:hAnsi="GHEA Mariam"/>
          <w:color w:val="auto"/>
          <w:sz w:val="24"/>
          <w:szCs w:val="24"/>
          <w:shd w:val="clear" w:color="auto" w:fill="FFFFFF"/>
        </w:rPr>
        <w:t xml:space="preserve"> </w:t>
      </w:r>
      <w:r w:rsidR="002D6730" w:rsidRPr="00BE2B12">
        <w:rPr>
          <w:rFonts w:ascii="GHEA Mariam" w:hAnsi="GHEA Mariam"/>
          <w:bCs/>
          <w:iCs/>
          <w:color w:val="auto"/>
          <w:sz w:val="24"/>
          <w:szCs w:val="24"/>
          <w:shd w:val="clear" w:color="auto" w:fill="FFFFFF"/>
        </w:rPr>
        <w:t>Ա</w:t>
      </w:r>
      <w:r w:rsidR="002D6730" w:rsidRPr="00BE2B12">
        <w:rPr>
          <w:rFonts w:ascii="GHEA Mariam" w:hAnsi="GHEA Mariam"/>
          <w:color w:val="auto"/>
          <w:sz w:val="24"/>
          <w:szCs w:val="24"/>
          <w:shd w:val="clear" w:color="auto" w:fill="FFFFFF"/>
        </w:rPr>
        <w:t>.</w:t>
      </w:r>
      <w:r w:rsidR="002D6730" w:rsidRPr="00BE2B12">
        <w:rPr>
          <w:rFonts w:ascii="GHEA Mariam" w:hAnsi="GHEA Mariam"/>
          <w:bCs/>
          <w:iCs/>
          <w:color w:val="auto"/>
          <w:sz w:val="24"/>
          <w:szCs w:val="24"/>
          <w:shd w:val="clear" w:color="auto" w:fill="FFFFFF"/>
        </w:rPr>
        <w:t xml:space="preserve">Միքայելյանն իր </w:t>
      </w:r>
      <w:r w:rsidR="00DD4F0C" w:rsidRPr="00BE2B12">
        <w:rPr>
          <w:rFonts w:ascii="GHEA Mariam" w:hAnsi="GHEA Mariam"/>
          <w:bCs/>
          <w:iCs/>
          <w:color w:val="auto"/>
          <w:sz w:val="24"/>
          <w:szCs w:val="24"/>
          <w:shd w:val="clear" w:color="auto" w:fill="FFFFFF"/>
        </w:rPr>
        <w:t>մարմնական վնասվածք ստանալու հանգամանքների</w:t>
      </w:r>
      <w:r w:rsidR="002D6730" w:rsidRPr="00BE2B12">
        <w:rPr>
          <w:rFonts w:ascii="GHEA Mariam" w:hAnsi="GHEA Mariam"/>
          <w:bCs/>
          <w:iCs/>
          <w:color w:val="auto"/>
          <w:sz w:val="24"/>
          <w:szCs w:val="24"/>
          <w:shd w:val="clear" w:color="auto" w:fill="FFFFFF"/>
        </w:rPr>
        <w:t xml:space="preserve"> վերաբերյալ հայտնել է իրար</w:t>
      </w:r>
      <w:r w:rsidR="008C7AB7" w:rsidRPr="00BE2B12">
        <w:rPr>
          <w:rFonts w:ascii="GHEA Mariam" w:hAnsi="GHEA Mariam"/>
          <w:bCs/>
          <w:iCs/>
          <w:color w:val="auto"/>
          <w:sz w:val="24"/>
          <w:szCs w:val="24"/>
          <w:shd w:val="clear" w:color="auto" w:fill="FFFFFF"/>
        </w:rPr>
        <w:t>ա</w:t>
      </w:r>
      <w:r w:rsidR="002D6730" w:rsidRPr="00BE2B12">
        <w:rPr>
          <w:rFonts w:ascii="GHEA Mariam" w:hAnsi="GHEA Mariam"/>
          <w:bCs/>
          <w:iCs/>
          <w:color w:val="auto"/>
          <w:sz w:val="24"/>
          <w:szCs w:val="24"/>
          <w:shd w:val="clear" w:color="auto" w:fill="FFFFFF"/>
        </w:rPr>
        <w:t>մերժ տեղեկություններ</w:t>
      </w:r>
      <w:r w:rsidR="00DD4F0C" w:rsidRPr="00BE2B12">
        <w:rPr>
          <w:rFonts w:ascii="GHEA Mariam" w:hAnsi="GHEA Mariam"/>
          <w:bCs/>
          <w:iCs/>
          <w:color w:val="auto"/>
          <w:sz w:val="24"/>
          <w:szCs w:val="24"/>
          <w:shd w:val="clear" w:color="auto" w:fill="FFFFFF"/>
        </w:rPr>
        <w:t>, մասնավորապես դեպքի հաջորդ օրը՝ 2016 թվականի հուլիսի 28-ին հարցաքննվելիս</w:t>
      </w:r>
      <w:r w:rsidR="001935EC">
        <w:rPr>
          <w:rFonts w:ascii="GHEA Mariam" w:hAnsi="GHEA Mariam"/>
          <w:bCs/>
          <w:iCs/>
          <w:color w:val="auto"/>
          <w:sz w:val="24"/>
          <w:szCs w:val="24"/>
          <w:shd w:val="clear" w:color="auto" w:fill="FFFFFF"/>
        </w:rPr>
        <w:t>,</w:t>
      </w:r>
      <w:r w:rsidR="00DD4F0C" w:rsidRPr="00BE2B12">
        <w:rPr>
          <w:rFonts w:ascii="GHEA Mariam" w:hAnsi="GHEA Mariam"/>
          <w:bCs/>
          <w:iCs/>
          <w:color w:val="auto"/>
          <w:sz w:val="24"/>
          <w:szCs w:val="24"/>
          <w:shd w:val="clear" w:color="auto" w:fill="FFFFFF"/>
        </w:rPr>
        <w:t xml:space="preserve"> տուժողը նշել է, որ իր վնասվածքը ստացել է հեռուստացույցի ալեհավաքը կարգավորելու</w:t>
      </w:r>
      <w:r w:rsidR="00FB269B" w:rsidRPr="00BE2B12">
        <w:rPr>
          <w:rFonts w:ascii="GHEA Mariam" w:hAnsi="GHEA Mariam"/>
          <w:bCs/>
          <w:iCs/>
          <w:color w:val="auto"/>
          <w:sz w:val="24"/>
          <w:szCs w:val="24"/>
          <w:shd w:val="clear" w:color="auto" w:fill="FFFFFF"/>
        </w:rPr>
        <w:t xml:space="preserve"> ժամանակ ջեռուցման համակարգի վրայից վայր ընկնելու հետևանքով</w:t>
      </w:r>
      <w:r w:rsidR="00D16A6F">
        <w:rPr>
          <w:rStyle w:val="FootnoteReference"/>
          <w:rFonts w:ascii="GHEA Mariam" w:hAnsi="GHEA Mariam"/>
          <w:bCs/>
          <w:iCs/>
          <w:color w:val="auto"/>
          <w:sz w:val="24"/>
          <w:szCs w:val="24"/>
          <w:shd w:val="clear" w:color="auto" w:fill="FFFFFF"/>
        </w:rPr>
        <w:footnoteReference w:id="27"/>
      </w:r>
      <w:r w:rsidR="009A02FB">
        <w:rPr>
          <w:rFonts w:ascii="GHEA Mariam" w:hAnsi="GHEA Mariam"/>
          <w:bCs/>
          <w:iCs/>
          <w:color w:val="auto"/>
          <w:sz w:val="24"/>
          <w:szCs w:val="24"/>
          <w:shd w:val="clear" w:color="auto" w:fill="FFFFFF"/>
        </w:rPr>
        <w:t xml:space="preserve">։ </w:t>
      </w:r>
      <w:r w:rsidR="00DD4F0C" w:rsidRPr="00BE2B12">
        <w:rPr>
          <w:rFonts w:ascii="GHEA Mariam" w:hAnsi="GHEA Mariam"/>
          <w:bCs/>
          <w:iCs/>
          <w:color w:val="auto"/>
          <w:sz w:val="24"/>
          <w:szCs w:val="24"/>
          <w:shd w:val="clear" w:color="auto" w:fill="FFFFFF"/>
        </w:rPr>
        <w:t xml:space="preserve">2016 թվականի հուլիսի 29-ին, օգոստոսի 1-ին և </w:t>
      </w:r>
      <w:r w:rsidR="00DD4F0C" w:rsidRPr="00BE2B12">
        <w:rPr>
          <w:rFonts w:ascii="GHEA Mariam" w:hAnsi="GHEA Mariam" w:cs="Sylfaen"/>
          <w:bCs/>
          <w:iCs/>
          <w:color w:val="auto"/>
          <w:sz w:val="24"/>
          <w:szCs w:val="24"/>
          <w:shd w:val="clear" w:color="auto" w:fill="FFFFFF"/>
        </w:rPr>
        <w:t>դեկտեմբերի 13</w:t>
      </w:r>
      <w:r w:rsidR="00FB269B" w:rsidRPr="00BE2B12">
        <w:rPr>
          <w:rFonts w:ascii="GHEA Mariam" w:hAnsi="GHEA Mariam" w:cs="Sylfaen"/>
          <w:bCs/>
          <w:iCs/>
          <w:color w:val="auto"/>
          <w:sz w:val="24"/>
          <w:szCs w:val="24"/>
          <w:shd w:val="clear" w:color="auto" w:fill="FFFFFF"/>
        </w:rPr>
        <w:t xml:space="preserve">-ին </w:t>
      </w:r>
      <w:r w:rsidR="00DD4F0C" w:rsidRPr="00BE2B12">
        <w:rPr>
          <w:rFonts w:ascii="GHEA Mariam" w:hAnsi="GHEA Mariam" w:cs="Sylfaen"/>
          <w:bCs/>
          <w:iCs/>
          <w:color w:val="auto"/>
          <w:sz w:val="24"/>
          <w:szCs w:val="24"/>
          <w:shd w:val="clear" w:color="auto" w:fill="FFFFFF"/>
        </w:rPr>
        <w:t>հարցաքննվելիս</w:t>
      </w:r>
      <w:r w:rsidR="00DD4F0C" w:rsidRPr="00BE2B12">
        <w:rPr>
          <w:rFonts w:ascii="GHEA Mariam" w:hAnsi="GHEA Mariam"/>
          <w:bCs/>
          <w:iCs/>
          <w:color w:val="auto"/>
          <w:sz w:val="24"/>
          <w:szCs w:val="24"/>
          <w:shd w:val="clear" w:color="auto" w:fill="FFFFFF"/>
        </w:rPr>
        <w:t xml:space="preserve"> </w:t>
      </w:r>
      <w:r w:rsidR="00FB269B" w:rsidRPr="00BE2B12">
        <w:rPr>
          <w:rFonts w:ascii="GHEA Mariam" w:hAnsi="GHEA Mariam"/>
          <w:bCs/>
          <w:iCs/>
          <w:color w:val="auto"/>
          <w:sz w:val="24"/>
          <w:szCs w:val="24"/>
          <w:shd w:val="clear" w:color="auto" w:fill="FFFFFF"/>
        </w:rPr>
        <w:t>հայտնել է</w:t>
      </w:r>
      <w:r w:rsidR="00DD4F0C" w:rsidRPr="00BE2B12">
        <w:rPr>
          <w:rFonts w:ascii="GHEA Mariam" w:hAnsi="GHEA Mariam"/>
          <w:bCs/>
          <w:iCs/>
          <w:color w:val="auto"/>
          <w:sz w:val="24"/>
          <w:szCs w:val="24"/>
          <w:shd w:val="clear" w:color="auto" w:fill="FFFFFF"/>
        </w:rPr>
        <w:t xml:space="preserve">, որ վայր </w:t>
      </w:r>
      <w:r w:rsidR="00FB269B" w:rsidRPr="00BE2B12">
        <w:rPr>
          <w:rFonts w:ascii="GHEA Mariam" w:hAnsi="GHEA Mariam"/>
          <w:bCs/>
          <w:iCs/>
          <w:color w:val="auto"/>
          <w:sz w:val="24"/>
          <w:szCs w:val="24"/>
          <w:shd w:val="clear" w:color="auto" w:fill="FFFFFF"/>
        </w:rPr>
        <w:t>է ընկել, որից հետո, նյարդայնան</w:t>
      </w:r>
      <w:r w:rsidR="009A02FB">
        <w:rPr>
          <w:rFonts w:ascii="GHEA Mariam" w:hAnsi="GHEA Mariam"/>
          <w:bCs/>
          <w:iCs/>
          <w:color w:val="auto"/>
          <w:sz w:val="24"/>
          <w:szCs w:val="24"/>
          <w:shd w:val="clear" w:color="auto" w:fill="FFFFFF"/>
        </w:rPr>
        <w:t>ալ</w:t>
      </w:r>
      <w:r w:rsidR="00FB269B" w:rsidRPr="00BE2B12">
        <w:rPr>
          <w:rFonts w:ascii="GHEA Mariam" w:hAnsi="GHEA Mariam"/>
          <w:bCs/>
          <w:iCs/>
          <w:color w:val="auto"/>
          <w:sz w:val="24"/>
          <w:szCs w:val="24"/>
          <w:shd w:val="clear" w:color="auto" w:fill="FFFFFF"/>
        </w:rPr>
        <w:t xml:space="preserve">ով իր ունեցած խնդիրներից, </w:t>
      </w:r>
      <w:r w:rsidR="00DD4F0C" w:rsidRPr="00BE2B12">
        <w:rPr>
          <w:rFonts w:ascii="GHEA Mariam" w:hAnsi="GHEA Mariam"/>
          <w:bCs/>
          <w:iCs/>
          <w:color w:val="auto"/>
          <w:sz w:val="24"/>
          <w:szCs w:val="24"/>
          <w:shd w:val="clear" w:color="auto" w:fill="FFFFFF"/>
        </w:rPr>
        <w:t>շուրջ մեկ րոպե անց պտուտակահանով ուժգին հարվածել է իր ձախ թևատակին</w:t>
      </w:r>
      <w:r w:rsidR="00D16A6F">
        <w:rPr>
          <w:rStyle w:val="FootnoteReference"/>
          <w:rFonts w:ascii="GHEA Mariam" w:hAnsi="GHEA Mariam"/>
          <w:bCs/>
          <w:iCs/>
          <w:color w:val="auto"/>
          <w:sz w:val="24"/>
          <w:szCs w:val="24"/>
          <w:shd w:val="clear" w:color="auto" w:fill="FFFFFF"/>
        </w:rPr>
        <w:footnoteReference w:id="28"/>
      </w:r>
      <w:r w:rsidR="00DD4F0C" w:rsidRPr="00BE2B12">
        <w:rPr>
          <w:rFonts w:ascii="GHEA Mariam" w:hAnsi="GHEA Mariam"/>
          <w:bCs/>
          <w:iCs/>
          <w:color w:val="auto"/>
          <w:sz w:val="24"/>
          <w:szCs w:val="24"/>
          <w:shd w:val="clear" w:color="auto" w:fill="FFFFFF"/>
        </w:rPr>
        <w:t>: 2016 թվականի դեկտեմբերի 22-ին</w:t>
      </w:r>
      <w:r w:rsidR="007610FE">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lastRenderedPageBreak/>
        <w:t>մեղադրյալ</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Ա</w:t>
      </w:r>
      <w:r w:rsidR="00DD4F0C" w:rsidRPr="00BE2B12">
        <w:rPr>
          <w:rFonts w:ascii="GHEA Mariam" w:hAnsi="GHEA Mariam"/>
          <w:color w:val="auto"/>
          <w:sz w:val="24"/>
          <w:szCs w:val="24"/>
          <w:shd w:val="clear" w:color="auto" w:fill="FFFFFF"/>
        </w:rPr>
        <w:t>.</w:t>
      </w:r>
      <w:r w:rsidR="00DD4F0C" w:rsidRPr="00BE2B12">
        <w:rPr>
          <w:rFonts w:ascii="GHEA Mariam" w:hAnsi="GHEA Mariam" w:cs="Sylfaen"/>
          <w:bCs/>
          <w:iCs/>
          <w:color w:val="auto"/>
          <w:sz w:val="24"/>
          <w:szCs w:val="24"/>
          <w:shd w:val="clear" w:color="auto" w:fill="FFFFFF"/>
        </w:rPr>
        <w:t>Ծառուկյանի</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հետ</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առերես հարցաքննության</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ժամանակ և դատաքննական ցուցմունքներով</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տուժողը</w:t>
      </w:r>
      <w:r w:rsidR="00DD4F0C" w:rsidRPr="00BE2B12">
        <w:rPr>
          <w:rFonts w:ascii="GHEA Mariam" w:hAnsi="GHEA Mariam"/>
          <w:bCs/>
          <w:iCs/>
          <w:color w:val="auto"/>
          <w:sz w:val="24"/>
          <w:szCs w:val="24"/>
          <w:shd w:val="clear" w:color="auto" w:fill="FFFFFF"/>
        </w:rPr>
        <w:t xml:space="preserve"> պնդել է, որ ինքը </w:t>
      </w:r>
      <w:r w:rsidR="00DD4F0C" w:rsidRPr="00BE2B12">
        <w:rPr>
          <w:rFonts w:ascii="GHEA Mariam" w:hAnsi="GHEA Mariam" w:cs="Sylfaen"/>
          <w:bCs/>
          <w:iCs/>
          <w:color w:val="auto"/>
          <w:sz w:val="24"/>
          <w:szCs w:val="24"/>
          <w:shd w:val="clear" w:color="auto" w:fill="FFFFFF"/>
        </w:rPr>
        <w:t>վայր</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է</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ընկել</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գետնին</w:t>
      </w:r>
      <w:r w:rsidR="009A02FB">
        <w:rPr>
          <w:rFonts w:ascii="GHEA Mariam" w:hAnsi="GHEA Mariam" w:cs="Sylfaen"/>
          <w:bCs/>
          <w:iCs/>
          <w:color w:val="auto"/>
          <w:sz w:val="24"/>
          <w:szCs w:val="24"/>
          <w:shd w:val="clear" w:color="auto" w:fill="FFFFFF"/>
        </w:rPr>
        <w:t>՝</w:t>
      </w:r>
      <w:r w:rsidR="00DD4F0C" w:rsidRPr="00BE2B12">
        <w:rPr>
          <w:rFonts w:ascii="GHEA Mariam" w:hAnsi="GHEA Mariam" w:cs="Sylfaen"/>
          <w:bCs/>
          <w:iCs/>
          <w:color w:val="auto"/>
          <w:sz w:val="24"/>
          <w:szCs w:val="24"/>
          <w:shd w:val="clear" w:color="auto" w:fill="FFFFFF"/>
        </w:rPr>
        <w:t xml:space="preserve"> թափված սուր</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կտրող</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գործիքների</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վրա</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որից</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հետո</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նյարդայնանալով՝</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հարվածել</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է</w:t>
      </w:r>
      <w:r w:rsidR="00DD4F0C" w:rsidRPr="00BE2B12">
        <w:rPr>
          <w:rFonts w:ascii="GHEA Mariam" w:hAnsi="GHEA Mariam"/>
          <w:bCs/>
          <w:iCs/>
          <w:color w:val="auto"/>
          <w:sz w:val="24"/>
          <w:szCs w:val="24"/>
          <w:shd w:val="clear" w:color="auto" w:fill="FFFFFF"/>
        </w:rPr>
        <w:t xml:space="preserve"> </w:t>
      </w:r>
      <w:r w:rsidR="00DD4F0C" w:rsidRPr="00BE2B12">
        <w:rPr>
          <w:rFonts w:ascii="GHEA Mariam" w:hAnsi="GHEA Mariam" w:cs="Sylfaen"/>
          <w:bCs/>
          <w:iCs/>
          <w:color w:val="auto"/>
          <w:sz w:val="24"/>
          <w:szCs w:val="24"/>
          <w:shd w:val="clear" w:color="auto" w:fill="FFFFFF"/>
        </w:rPr>
        <w:t>իրեն</w:t>
      </w:r>
      <w:r w:rsidR="00D16A6F">
        <w:rPr>
          <w:rStyle w:val="FootnoteReference"/>
          <w:rFonts w:ascii="GHEA Mariam" w:hAnsi="GHEA Mariam" w:cs="Sylfaen"/>
          <w:bCs/>
          <w:iCs/>
          <w:color w:val="auto"/>
          <w:sz w:val="24"/>
          <w:szCs w:val="24"/>
          <w:shd w:val="clear" w:color="auto" w:fill="FFFFFF"/>
        </w:rPr>
        <w:footnoteReference w:id="29"/>
      </w:r>
      <w:r w:rsidR="005D1E5D" w:rsidRPr="00BE2B12">
        <w:rPr>
          <w:rFonts w:ascii="GHEA Mariam" w:hAnsi="GHEA Mariam"/>
          <w:bCs/>
          <w:iCs/>
          <w:color w:val="auto"/>
          <w:sz w:val="24"/>
          <w:szCs w:val="24"/>
          <w:shd w:val="clear" w:color="auto" w:fill="FFFFFF"/>
        </w:rPr>
        <w:t>:</w:t>
      </w:r>
    </w:p>
    <w:p w14:paraId="22365B54" w14:textId="2F73388F" w:rsidR="000F4AC1" w:rsidRPr="00BE2B12" w:rsidRDefault="000F4AC1" w:rsidP="00BE2B12">
      <w:pPr>
        <w:spacing w:line="360" w:lineRule="auto"/>
        <w:ind w:firstLine="567"/>
        <w:contextualSpacing/>
        <w:jc w:val="both"/>
        <w:rPr>
          <w:rFonts w:ascii="GHEA Mariam" w:eastAsia="GHEA Mariam" w:hAnsi="GHEA Mariam" w:cs="GHEA Mariam"/>
          <w:iCs/>
          <w:color w:val="auto"/>
          <w:sz w:val="24"/>
          <w:szCs w:val="24"/>
        </w:rPr>
      </w:pPr>
      <w:r w:rsidRPr="00BE2B12">
        <w:rPr>
          <w:rFonts w:ascii="GHEA Mariam" w:hAnsi="GHEA Mariam" w:cs="Sylfaen"/>
          <w:bCs/>
          <w:iCs/>
          <w:color w:val="auto"/>
          <w:sz w:val="24"/>
          <w:szCs w:val="24"/>
          <w:shd w:val="clear" w:color="auto" w:fill="FFFFFF"/>
        </w:rPr>
        <w:t>Հատկանշական է, որ տուժող Ա</w:t>
      </w:r>
      <w:r w:rsidRPr="00BE2B12">
        <w:rPr>
          <w:rFonts w:ascii="GHEA Mariam" w:hAnsi="GHEA Mariam"/>
          <w:color w:val="auto"/>
          <w:sz w:val="24"/>
          <w:szCs w:val="24"/>
          <w:shd w:val="clear" w:color="auto" w:fill="FFFFFF"/>
        </w:rPr>
        <w:t>.</w:t>
      </w:r>
      <w:r w:rsidRPr="00BE2B12">
        <w:rPr>
          <w:rFonts w:ascii="GHEA Mariam" w:hAnsi="GHEA Mariam" w:cs="Sylfaen"/>
          <w:bCs/>
          <w:iCs/>
          <w:color w:val="auto"/>
          <w:sz w:val="24"/>
          <w:szCs w:val="24"/>
          <w:shd w:val="clear" w:color="auto" w:fill="FFFFFF"/>
        </w:rPr>
        <w:t>Միքայելյանը հակասական տեղեկություններ է հայտնել նաև</w:t>
      </w:r>
      <w:r w:rsidRPr="00BE2B12">
        <w:rPr>
          <w:rFonts w:ascii="GHEA Mariam" w:hAnsi="GHEA Mariam"/>
          <w:color w:val="auto"/>
          <w:sz w:val="24"/>
          <w:szCs w:val="24"/>
          <w:shd w:val="clear" w:color="auto" w:fill="FFFFFF"/>
        </w:rPr>
        <w:t xml:space="preserve"> իր ցուցմունքներով </w:t>
      </w:r>
      <w:r w:rsidR="001935EC">
        <w:rPr>
          <w:rFonts w:ascii="GHEA Mariam" w:hAnsi="GHEA Mariam"/>
          <w:color w:val="auto"/>
          <w:sz w:val="24"/>
          <w:szCs w:val="24"/>
          <w:shd w:val="clear" w:color="auto" w:fill="FFFFFF"/>
        </w:rPr>
        <w:t xml:space="preserve">նշված </w:t>
      </w:r>
      <w:r w:rsidRPr="00BE2B12">
        <w:rPr>
          <w:rFonts w:ascii="GHEA Mariam" w:hAnsi="GHEA Mariam"/>
          <w:color w:val="auto"/>
          <w:sz w:val="24"/>
          <w:szCs w:val="24"/>
          <w:shd w:val="clear" w:color="auto" w:fill="FFFFFF"/>
        </w:rPr>
        <w:t>պտուտակա</w:t>
      </w:r>
      <w:r w:rsidR="004054A3">
        <w:rPr>
          <w:rFonts w:ascii="GHEA Mariam" w:hAnsi="GHEA Mariam"/>
          <w:color w:val="auto"/>
          <w:sz w:val="24"/>
          <w:szCs w:val="24"/>
          <w:shd w:val="clear" w:color="auto" w:fill="FFFFFF"/>
        </w:rPr>
        <w:t>հա</w:t>
      </w:r>
      <w:r w:rsidRPr="00BE2B12">
        <w:rPr>
          <w:rFonts w:ascii="GHEA Mariam" w:hAnsi="GHEA Mariam"/>
          <w:color w:val="auto"/>
          <w:sz w:val="24"/>
          <w:szCs w:val="24"/>
          <w:shd w:val="clear" w:color="auto" w:fill="FFFFFF"/>
        </w:rPr>
        <w:t>նի և մյուս գործիքների վերաբերյալ, մասնավորապես</w:t>
      </w:r>
      <w:r w:rsidR="000618C5">
        <w:rPr>
          <w:rFonts w:ascii="GHEA Mariam" w:hAnsi="GHEA Mariam"/>
          <w:color w:val="auto"/>
          <w:sz w:val="24"/>
          <w:szCs w:val="24"/>
          <w:shd w:val="clear" w:color="auto" w:fill="FFFFFF"/>
        </w:rPr>
        <w:t xml:space="preserve"> </w:t>
      </w:r>
      <w:r w:rsidRPr="00BE2B12">
        <w:rPr>
          <w:rFonts w:ascii="GHEA Mariam" w:hAnsi="GHEA Mariam"/>
          <w:color w:val="auto"/>
          <w:sz w:val="24"/>
          <w:szCs w:val="24"/>
          <w:shd w:val="clear" w:color="auto" w:fill="FFFFFF"/>
        </w:rPr>
        <w:t xml:space="preserve">պատասխանելով պտուտակահանի վերաբերյալ հարցերին՝ տուժողը նախ նշել է, որ այն գտել է, ապա հայտնել, որ այն ինքնաշեն է եղել, ինքն է պատրաստել, իսկ մյուս գործիքների վերաբերյալ մի դեպքում հայտնել է, որ </w:t>
      </w:r>
      <w:r w:rsidRPr="00BE2B12">
        <w:rPr>
          <w:rFonts w:ascii="GHEA Mariam" w:eastAsia="GHEA Mariam" w:hAnsi="GHEA Mariam" w:cs="GHEA Mariam"/>
          <w:color w:val="auto"/>
          <w:sz w:val="24"/>
          <w:szCs w:val="24"/>
        </w:rPr>
        <w:t xml:space="preserve">դեպքից հետո դրանք քրեակատարողական հիմնարկի աշխատակիցներն են հավաքել, մյուս դեպքում՝ որ իր ընկնելուց հետո, երբ </w:t>
      </w:r>
      <w:r w:rsidRPr="00BE2B12">
        <w:rPr>
          <w:rFonts w:ascii="GHEA Mariam" w:hAnsi="GHEA Mariam" w:cs="Sylfaen"/>
          <w:bCs/>
          <w:iCs/>
          <w:color w:val="auto"/>
          <w:sz w:val="24"/>
          <w:szCs w:val="24"/>
          <w:shd w:val="clear" w:color="auto" w:fill="FFFFFF"/>
        </w:rPr>
        <w:t>Ա</w:t>
      </w:r>
      <w:r w:rsidRPr="00BE2B12">
        <w:rPr>
          <w:rFonts w:ascii="GHEA Mariam" w:hAnsi="GHEA Mariam"/>
          <w:color w:val="auto"/>
          <w:sz w:val="24"/>
          <w:szCs w:val="24"/>
          <w:shd w:val="clear" w:color="auto" w:fill="FFFFFF"/>
        </w:rPr>
        <w:t>.</w:t>
      </w:r>
      <w:r w:rsidRPr="00BE2B12">
        <w:rPr>
          <w:rFonts w:ascii="GHEA Mariam" w:hAnsi="GHEA Mariam" w:cs="Sylfaen"/>
          <w:bCs/>
          <w:iCs/>
          <w:color w:val="auto"/>
          <w:sz w:val="24"/>
          <w:szCs w:val="24"/>
          <w:shd w:val="clear" w:color="auto" w:fill="FFFFFF"/>
        </w:rPr>
        <w:t xml:space="preserve">Միքայելյանի հետ միասին </w:t>
      </w:r>
      <w:r w:rsidRPr="00BE2B12">
        <w:rPr>
          <w:rFonts w:ascii="GHEA Mariam" w:eastAsia="GHEA Mariam" w:hAnsi="GHEA Mariam" w:cs="GHEA Mariam"/>
          <w:color w:val="auto"/>
          <w:sz w:val="24"/>
          <w:szCs w:val="24"/>
        </w:rPr>
        <w:t>սկսել են խուցը մաքրել, այդ ընթացքում ինքը հատակին դրված գործիքները թափել է</w:t>
      </w:r>
      <w:r w:rsidR="00FB02F7">
        <w:rPr>
          <w:rStyle w:val="FootnoteReference"/>
          <w:rFonts w:ascii="GHEA Mariam" w:eastAsia="GHEA Mariam" w:hAnsi="GHEA Mariam" w:cs="GHEA Mariam"/>
          <w:color w:val="auto"/>
          <w:sz w:val="24"/>
          <w:szCs w:val="24"/>
        </w:rPr>
        <w:footnoteReference w:id="30"/>
      </w:r>
      <w:r w:rsidRPr="00BE2B12">
        <w:rPr>
          <w:rFonts w:ascii="GHEA Mariam" w:eastAsia="GHEA Mariam" w:hAnsi="GHEA Mariam" w:cs="GHEA Mariam"/>
          <w:color w:val="auto"/>
          <w:sz w:val="24"/>
          <w:szCs w:val="24"/>
        </w:rPr>
        <w:t xml:space="preserve">: Մինչդեռ ամբաստանյալը տուժողի հայտնած վերոնշյալ հանգամանքերի մասին իր ցուցմունքներով ոչինչ չի հայտնել, ավելին՝ նշել է, որ </w:t>
      </w:r>
      <w:r w:rsidRPr="00BE2B12">
        <w:rPr>
          <w:rFonts w:ascii="GHEA Mariam" w:hAnsi="GHEA Mariam" w:cs="Sylfaen"/>
          <w:bCs/>
          <w:iCs/>
          <w:color w:val="auto"/>
          <w:sz w:val="24"/>
          <w:szCs w:val="24"/>
          <w:shd w:val="clear" w:color="auto" w:fill="FFFFFF"/>
        </w:rPr>
        <w:t>Ա</w:t>
      </w:r>
      <w:r w:rsidRPr="00BE2B12">
        <w:rPr>
          <w:rFonts w:ascii="GHEA Mariam" w:hAnsi="GHEA Mariam"/>
          <w:color w:val="auto"/>
          <w:sz w:val="24"/>
          <w:szCs w:val="24"/>
          <w:shd w:val="clear" w:color="auto" w:fill="FFFFFF"/>
        </w:rPr>
        <w:t>.</w:t>
      </w:r>
      <w:r w:rsidRPr="00BE2B12">
        <w:rPr>
          <w:rFonts w:ascii="GHEA Mariam" w:hAnsi="GHEA Mariam" w:cs="Sylfaen"/>
          <w:bCs/>
          <w:iCs/>
          <w:color w:val="auto"/>
          <w:sz w:val="24"/>
          <w:szCs w:val="24"/>
          <w:shd w:val="clear" w:color="auto" w:fill="FFFFFF"/>
        </w:rPr>
        <w:t>Միքայելյանի</w:t>
      </w:r>
      <w:r w:rsidRPr="00BE2B12">
        <w:rPr>
          <w:rFonts w:ascii="GHEA Mariam" w:eastAsia="GHEA Mariam" w:hAnsi="GHEA Mariam" w:cs="GHEA Mariam"/>
          <w:iCs/>
          <w:color w:val="auto"/>
          <w:sz w:val="24"/>
          <w:szCs w:val="24"/>
        </w:rPr>
        <w:t xml:space="preserve"> ընկած վայրում սուր առարկա չի նկատել</w:t>
      </w:r>
      <w:r w:rsidR="00756E8B">
        <w:rPr>
          <w:rStyle w:val="FootnoteReference"/>
          <w:rFonts w:ascii="GHEA Mariam" w:eastAsia="GHEA Mariam" w:hAnsi="GHEA Mariam" w:cs="GHEA Mariam"/>
          <w:iCs/>
          <w:color w:val="auto"/>
          <w:sz w:val="24"/>
          <w:szCs w:val="24"/>
        </w:rPr>
        <w:footnoteReference w:id="31"/>
      </w:r>
      <w:r w:rsidRPr="00BE2B12">
        <w:rPr>
          <w:rFonts w:ascii="GHEA Mariam" w:eastAsia="GHEA Mariam" w:hAnsi="GHEA Mariam" w:cs="GHEA Mariam"/>
          <w:iCs/>
          <w:color w:val="auto"/>
          <w:sz w:val="24"/>
          <w:szCs w:val="24"/>
        </w:rPr>
        <w:t>:</w:t>
      </w:r>
    </w:p>
    <w:p w14:paraId="1EC5B826" w14:textId="05946B22" w:rsidR="000F4AC1" w:rsidRPr="00BE2B12" w:rsidRDefault="004054A3" w:rsidP="00BE2B12">
      <w:pPr>
        <w:tabs>
          <w:tab w:val="left" w:pos="567"/>
        </w:tabs>
        <w:spacing w:line="360" w:lineRule="auto"/>
        <w:ind w:firstLine="567"/>
        <w:contextualSpacing/>
        <w:jc w:val="both"/>
        <w:rPr>
          <w:rFonts w:ascii="GHEA Mariam" w:eastAsia="GHEA Mariam" w:hAnsi="GHEA Mariam" w:cs="GHEA Mariam"/>
          <w:color w:val="auto"/>
          <w:sz w:val="24"/>
          <w:szCs w:val="24"/>
        </w:rPr>
      </w:pPr>
      <w:r>
        <w:rPr>
          <w:rFonts w:ascii="GHEA Mariam" w:hAnsi="GHEA Mariam"/>
          <w:color w:val="auto"/>
          <w:sz w:val="24"/>
          <w:szCs w:val="24"/>
          <w:shd w:val="clear" w:color="auto" w:fill="FFFFFF"/>
        </w:rPr>
        <w:t>Ս</w:t>
      </w:r>
      <w:r w:rsidR="002C1086" w:rsidRPr="00BE2B12">
        <w:rPr>
          <w:rFonts w:ascii="GHEA Mariam" w:hAnsi="GHEA Mariam"/>
          <w:color w:val="auto"/>
          <w:sz w:val="24"/>
          <w:szCs w:val="24"/>
          <w:shd w:val="clear" w:color="auto" w:fill="FFFFFF"/>
        </w:rPr>
        <w:t xml:space="preserve">տորադաս դատարանները որևէ կերպ չեն փորձել պարզել տուժողի հակասական և իրարամերժ ցուցմունքների հնարավոր պատճառները և դրան նպաստող գործոնները, քանի որ վերջինս, լինելով դատապարտյալ և պատիժը կրելով նույն քրեակատարողական հիմնարկում, ինչ ամբաստանյալ Ա.Ծառուկյանը, հնարավոր է, որ եղել է կաշկանդված, և այս առումով հատկանշական են </w:t>
      </w:r>
      <w:r w:rsidR="002C1086" w:rsidRPr="00BE2B12">
        <w:rPr>
          <w:rFonts w:ascii="GHEA Mariam" w:eastAsia="GHEA Mariam" w:hAnsi="GHEA Mariam" w:cs="GHEA Mariam"/>
          <w:color w:val="auto"/>
          <w:sz w:val="24"/>
          <w:szCs w:val="24"/>
        </w:rPr>
        <w:t>«Վանաձոր» քրեակատարողական հիմնարկի աշխատակից</w:t>
      </w:r>
      <w:r w:rsidR="002C1086" w:rsidRPr="00BE2B12">
        <w:rPr>
          <w:rFonts w:ascii="GHEA Mariam" w:hAnsi="GHEA Mariam"/>
          <w:color w:val="auto"/>
          <w:sz w:val="24"/>
          <w:szCs w:val="24"/>
          <w:shd w:val="clear" w:color="auto" w:fill="FFFFFF"/>
        </w:rPr>
        <w:t xml:space="preserve">ներ </w:t>
      </w:r>
      <w:r w:rsidR="002C1086" w:rsidRPr="00756E8B">
        <w:rPr>
          <w:rFonts w:ascii="GHEA Mariam" w:eastAsia="GHEA Mariam" w:hAnsi="GHEA Mariam" w:cs="GHEA Mariam"/>
          <w:iCs/>
          <w:color w:val="auto"/>
          <w:sz w:val="24"/>
          <w:szCs w:val="24"/>
        </w:rPr>
        <w:t>Վ</w:t>
      </w:r>
      <w:r w:rsidR="002C1086" w:rsidRPr="00756E8B">
        <w:rPr>
          <w:rFonts w:ascii="GHEA Mariam" w:hAnsi="GHEA Mariam"/>
          <w:iCs/>
          <w:color w:val="auto"/>
          <w:sz w:val="24"/>
          <w:szCs w:val="24"/>
          <w:shd w:val="clear" w:color="auto" w:fill="FFFFFF"/>
        </w:rPr>
        <w:t>.</w:t>
      </w:r>
      <w:r w:rsidR="002C1086" w:rsidRPr="00756E8B">
        <w:rPr>
          <w:rFonts w:ascii="GHEA Mariam" w:eastAsia="GHEA Mariam" w:hAnsi="GHEA Mariam" w:cs="GHEA Mariam"/>
          <w:iCs/>
          <w:color w:val="auto"/>
          <w:sz w:val="24"/>
          <w:szCs w:val="24"/>
        </w:rPr>
        <w:t>Ամիրխանյանի և  Ա</w:t>
      </w:r>
      <w:r w:rsidR="002C1086" w:rsidRPr="00756E8B">
        <w:rPr>
          <w:rFonts w:ascii="GHEA Mariam" w:hAnsi="GHEA Mariam"/>
          <w:iCs/>
          <w:color w:val="auto"/>
          <w:sz w:val="24"/>
          <w:szCs w:val="24"/>
          <w:shd w:val="clear" w:color="auto" w:fill="FFFFFF"/>
        </w:rPr>
        <w:t>.</w:t>
      </w:r>
      <w:r w:rsidR="002C1086" w:rsidRPr="00756E8B">
        <w:rPr>
          <w:rFonts w:ascii="GHEA Mariam" w:eastAsia="GHEA Mariam" w:hAnsi="GHEA Mariam" w:cs="GHEA Mariam"/>
          <w:iCs/>
          <w:color w:val="auto"/>
          <w:sz w:val="24"/>
          <w:szCs w:val="24"/>
        </w:rPr>
        <w:t xml:space="preserve">Ավետիքյանի ցուցմունքներն այն մասին, որ </w:t>
      </w:r>
      <w:r w:rsidR="002C1086" w:rsidRPr="00BE2B12">
        <w:rPr>
          <w:rFonts w:ascii="GHEA Mariam" w:eastAsia="GHEA Mariam" w:hAnsi="GHEA Mariam" w:cs="GHEA Mariam"/>
          <w:color w:val="auto"/>
          <w:sz w:val="24"/>
          <w:szCs w:val="24"/>
        </w:rPr>
        <w:t>եթե նույնիսկ Ա.Ծառուկյանն է Ա.Միքայելյանին վնասվածքը պատճառել, ապա վերջինս հաստատ դրա մասին չի հայտնի իրավապահ մարմիններին, որովհետև դատապարտյալների շրջանում դա համարվում է անպատիվ արարք, որն անելուց հետո մյուս դատապարտյալներն ու կալանավորներն ակնհայտ բացասական են տրամադրվում այդ անձանց</w:t>
      </w:r>
      <w:r w:rsidR="00072DD5">
        <w:rPr>
          <w:rFonts w:ascii="GHEA Mariam" w:eastAsia="GHEA Mariam" w:hAnsi="GHEA Mariam" w:cs="GHEA Mariam"/>
          <w:color w:val="auto"/>
          <w:sz w:val="24"/>
          <w:szCs w:val="24"/>
        </w:rPr>
        <w:t xml:space="preserve"> նկատմամբ</w:t>
      </w:r>
      <w:r w:rsidR="00B379C9">
        <w:rPr>
          <w:rStyle w:val="FootnoteReference"/>
          <w:rFonts w:ascii="GHEA Mariam" w:eastAsia="GHEA Mariam" w:hAnsi="GHEA Mariam" w:cs="GHEA Mariam"/>
          <w:color w:val="auto"/>
          <w:sz w:val="24"/>
          <w:szCs w:val="24"/>
        </w:rPr>
        <w:footnoteReference w:id="32"/>
      </w:r>
      <w:r w:rsidR="002C1086" w:rsidRPr="00BE2B12">
        <w:rPr>
          <w:rFonts w:ascii="GHEA Mariam" w:eastAsia="GHEA Mariam" w:hAnsi="GHEA Mariam" w:cs="GHEA Mariam"/>
          <w:color w:val="auto"/>
          <w:sz w:val="24"/>
          <w:szCs w:val="24"/>
        </w:rPr>
        <w:t>:</w:t>
      </w:r>
      <w:r w:rsidR="009134EA" w:rsidRPr="00BE2B12">
        <w:rPr>
          <w:rFonts w:ascii="GHEA Mariam" w:eastAsia="GHEA Mariam" w:hAnsi="GHEA Mariam" w:cs="GHEA Mariam"/>
          <w:color w:val="auto"/>
          <w:sz w:val="24"/>
          <w:szCs w:val="24"/>
        </w:rPr>
        <w:t xml:space="preserve"> </w:t>
      </w:r>
    </w:p>
    <w:p w14:paraId="4ED93DDA" w14:textId="33200D22" w:rsidR="00D628D4" w:rsidRPr="00BE2B12" w:rsidRDefault="00B379C9" w:rsidP="00BE2B12">
      <w:pPr>
        <w:tabs>
          <w:tab w:val="left" w:pos="567"/>
        </w:tabs>
        <w:spacing w:line="360" w:lineRule="auto"/>
        <w:ind w:firstLine="567"/>
        <w:contextualSpacing/>
        <w:jc w:val="both"/>
        <w:rPr>
          <w:rFonts w:ascii="GHEA Mariam" w:eastAsia="GHEA Mariam" w:hAnsi="GHEA Mariam" w:cs="GHEA Mariam"/>
          <w:color w:val="auto"/>
          <w:sz w:val="24"/>
          <w:szCs w:val="24"/>
        </w:rPr>
      </w:pPr>
      <w:r w:rsidRPr="00BE2B12">
        <w:rPr>
          <w:rFonts w:ascii="GHEA Mariam" w:hAnsi="GHEA Mariam"/>
          <w:color w:val="auto"/>
          <w:sz w:val="24"/>
          <w:szCs w:val="24"/>
          <w:shd w:val="clear" w:color="auto" w:fill="FFFFFF"/>
        </w:rPr>
        <w:lastRenderedPageBreak/>
        <w:t>23.</w:t>
      </w:r>
      <w:r>
        <w:rPr>
          <w:rFonts w:ascii="GHEA Mariam" w:hAnsi="GHEA Mariam"/>
          <w:color w:val="auto"/>
          <w:sz w:val="24"/>
          <w:szCs w:val="24"/>
          <w:shd w:val="clear" w:color="auto" w:fill="FFFFFF"/>
        </w:rPr>
        <w:t>1</w:t>
      </w:r>
      <w:r w:rsidRPr="00BE2B12">
        <w:rPr>
          <w:rFonts w:ascii="GHEA Mariam" w:hAnsi="GHEA Mariam"/>
          <w:color w:val="auto"/>
          <w:sz w:val="24"/>
          <w:szCs w:val="24"/>
          <w:shd w:val="clear" w:color="auto" w:fill="FFFFFF"/>
        </w:rPr>
        <w:t>.</w:t>
      </w:r>
      <w:r>
        <w:rPr>
          <w:rFonts w:ascii="GHEA Mariam" w:hAnsi="GHEA Mariam"/>
          <w:color w:val="auto"/>
          <w:sz w:val="24"/>
          <w:szCs w:val="24"/>
          <w:shd w:val="clear" w:color="auto" w:fill="FFFFFF"/>
        </w:rPr>
        <w:t xml:space="preserve"> </w:t>
      </w:r>
      <w:r w:rsidR="009134EA" w:rsidRPr="00BE2B12">
        <w:rPr>
          <w:rFonts w:ascii="GHEA Mariam" w:hAnsi="GHEA Mariam"/>
          <w:color w:val="auto"/>
          <w:sz w:val="24"/>
          <w:szCs w:val="24"/>
          <w:shd w:val="clear" w:color="auto" w:fill="FFFFFF"/>
        </w:rPr>
        <w:t>Վերոնշյալի համատեքստում Վճռաբեկ դատարանը գտնում է, որ ստորադաս դատարանները պատշաճ չեն գնահատել</w:t>
      </w:r>
      <w:r w:rsidR="00102D6C" w:rsidRPr="00BE2B12">
        <w:rPr>
          <w:rFonts w:ascii="GHEA Mariam" w:hAnsi="GHEA Mariam"/>
          <w:color w:val="auto"/>
          <w:sz w:val="24"/>
          <w:szCs w:val="24"/>
          <w:shd w:val="clear" w:color="auto" w:fill="FFFFFF"/>
        </w:rPr>
        <w:t xml:space="preserve"> ինչպես սույն գործի փաստական տվյալներով</w:t>
      </w:r>
      <w:r w:rsidR="000F4AC1" w:rsidRPr="00BE2B12">
        <w:rPr>
          <w:rFonts w:ascii="GHEA Mariam" w:hAnsi="GHEA Mariam"/>
          <w:color w:val="auto"/>
          <w:sz w:val="24"/>
          <w:szCs w:val="24"/>
          <w:shd w:val="clear" w:color="auto" w:fill="FFFFFF"/>
        </w:rPr>
        <w:t xml:space="preserve">, այն է՝ տուժող </w:t>
      </w:r>
      <w:r w:rsidR="000F4AC1" w:rsidRPr="00BE2B12">
        <w:rPr>
          <w:rFonts w:ascii="GHEA Mariam" w:hAnsi="GHEA Mariam" w:cs="Sylfaen"/>
          <w:bCs/>
          <w:iCs/>
          <w:color w:val="auto"/>
          <w:sz w:val="24"/>
          <w:szCs w:val="24"/>
          <w:shd w:val="clear" w:color="auto" w:fill="FFFFFF"/>
        </w:rPr>
        <w:t>Ա</w:t>
      </w:r>
      <w:r w:rsidR="000F4AC1" w:rsidRPr="00BE2B12">
        <w:rPr>
          <w:rFonts w:ascii="GHEA Mariam" w:hAnsi="GHEA Mariam"/>
          <w:color w:val="auto"/>
          <w:sz w:val="24"/>
          <w:szCs w:val="24"/>
          <w:shd w:val="clear" w:color="auto" w:fill="FFFFFF"/>
        </w:rPr>
        <w:t>.</w:t>
      </w:r>
      <w:r w:rsidR="000F4AC1" w:rsidRPr="00BE2B12">
        <w:rPr>
          <w:rFonts w:ascii="GHEA Mariam" w:hAnsi="GHEA Mariam" w:cs="Sylfaen"/>
          <w:bCs/>
          <w:iCs/>
          <w:color w:val="auto"/>
          <w:sz w:val="24"/>
          <w:szCs w:val="24"/>
          <w:shd w:val="clear" w:color="auto" w:fill="FFFFFF"/>
        </w:rPr>
        <w:t>Միքայելյանի, ամբաստանյալ Ա</w:t>
      </w:r>
      <w:r w:rsidR="000F4AC1" w:rsidRPr="00BE2B12">
        <w:rPr>
          <w:rFonts w:ascii="GHEA Mariam" w:hAnsi="GHEA Mariam"/>
          <w:color w:val="auto"/>
          <w:sz w:val="24"/>
          <w:szCs w:val="24"/>
          <w:shd w:val="clear" w:color="auto" w:fill="FFFFFF"/>
        </w:rPr>
        <w:t>.</w:t>
      </w:r>
      <w:r w:rsidR="000F4AC1" w:rsidRPr="00BE2B12">
        <w:rPr>
          <w:rFonts w:ascii="GHEA Mariam" w:hAnsi="GHEA Mariam" w:cs="Sylfaen"/>
          <w:bCs/>
          <w:iCs/>
          <w:color w:val="auto"/>
          <w:sz w:val="24"/>
          <w:szCs w:val="24"/>
          <w:shd w:val="clear" w:color="auto" w:fill="FFFFFF"/>
        </w:rPr>
        <w:t>Ծառուկյանի, վկաներ Տ</w:t>
      </w:r>
      <w:r w:rsidR="000F4AC1" w:rsidRPr="00BE2B12">
        <w:rPr>
          <w:rFonts w:ascii="GHEA Mariam" w:hAnsi="GHEA Mariam"/>
          <w:color w:val="auto"/>
          <w:sz w:val="24"/>
          <w:szCs w:val="24"/>
          <w:shd w:val="clear" w:color="auto" w:fill="FFFFFF"/>
        </w:rPr>
        <w:t>.</w:t>
      </w:r>
      <w:r w:rsidR="000F4AC1" w:rsidRPr="00BE2B12">
        <w:rPr>
          <w:rFonts w:ascii="GHEA Mariam" w:hAnsi="GHEA Mariam" w:cs="Sylfaen"/>
          <w:bCs/>
          <w:iCs/>
          <w:color w:val="auto"/>
          <w:sz w:val="24"/>
          <w:szCs w:val="24"/>
          <w:shd w:val="clear" w:color="auto" w:fill="FFFFFF"/>
        </w:rPr>
        <w:t>Դարբինյանի, Ա</w:t>
      </w:r>
      <w:r w:rsidR="000F4AC1" w:rsidRPr="00BE2B12">
        <w:rPr>
          <w:rFonts w:ascii="GHEA Mariam" w:hAnsi="GHEA Mariam"/>
          <w:color w:val="auto"/>
          <w:sz w:val="24"/>
          <w:szCs w:val="24"/>
          <w:shd w:val="clear" w:color="auto" w:fill="FFFFFF"/>
        </w:rPr>
        <w:t>.</w:t>
      </w:r>
      <w:r w:rsidR="000F4AC1" w:rsidRPr="00BE2B12">
        <w:rPr>
          <w:rFonts w:ascii="GHEA Mariam" w:hAnsi="GHEA Mariam" w:cs="Sylfaen"/>
          <w:bCs/>
          <w:iCs/>
          <w:color w:val="auto"/>
          <w:sz w:val="24"/>
          <w:szCs w:val="24"/>
          <w:shd w:val="clear" w:color="auto" w:fill="FFFFFF"/>
        </w:rPr>
        <w:t>Պապյանի, Ս</w:t>
      </w:r>
      <w:r w:rsidR="000F4AC1" w:rsidRPr="00BE2B12">
        <w:rPr>
          <w:rFonts w:ascii="GHEA Mariam" w:hAnsi="GHEA Mariam"/>
          <w:color w:val="auto"/>
          <w:sz w:val="24"/>
          <w:szCs w:val="24"/>
          <w:shd w:val="clear" w:color="auto" w:fill="FFFFFF"/>
        </w:rPr>
        <w:t>.</w:t>
      </w:r>
      <w:r w:rsidR="000F4AC1" w:rsidRPr="00BE2B12">
        <w:rPr>
          <w:rFonts w:ascii="GHEA Mariam" w:hAnsi="GHEA Mariam" w:cs="Sylfaen"/>
          <w:bCs/>
          <w:iCs/>
          <w:color w:val="auto"/>
          <w:sz w:val="24"/>
          <w:szCs w:val="24"/>
          <w:shd w:val="clear" w:color="auto" w:fill="FFFFFF"/>
        </w:rPr>
        <w:t xml:space="preserve">Թադևոսյանի ցուցմունքներով, </w:t>
      </w:r>
      <w:r w:rsidR="000F4AC1" w:rsidRPr="00BE2B12">
        <w:rPr>
          <w:rFonts w:ascii="GHEA Mariam" w:eastAsia="GHEA Mariam" w:hAnsi="GHEA Mariam" w:cs="GHEA Mariam"/>
          <w:color w:val="auto"/>
          <w:sz w:val="24"/>
          <w:szCs w:val="24"/>
        </w:rPr>
        <w:t>«Վանաձոր» քրեակատարողական հիմնարկի կալանավորված անձանց (դատապարտյալների) զբոսանքի հաշվառման մատյանի և դրա զննության արձանագրությամբ</w:t>
      </w:r>
      <w:r w:rsidR="00102D6C" w:rsidRPr="00BE2B12">
        <w:rPr>
          <w:rFonts w:ascii="GHEA Mariam" w:hAnsi="GHEA Mariam"/>
          <w:color w:val="auto"/>
          <w:sz w:val="24"/>
          <w:szCs w:val="24"/>
          <w:shd w:val="clear" w:color="auto" w:fill="FFFFFF"/>
        </w:rPr>
        <w:t xml:space="preserve"> </w:t>
      </w:r>
      <w:r w:rsidR="000F4AC1" w:rsidRPr="00BE2B12">
        <w:rPr>
          <w:rFonts w:ascii="GHEA Mariam" w:hAnsi="GHEA Mariam"/>
          <w:color w:val="auto"/>
          <w:sz w:val="24"/>
          <w:szCs w:val="24"/>
          <w:shd w:val="clear" w:color="auto" w:fill="FFFFFF"/>
        </w:rPr>
        <w:t xml:space="preserve">հիմնավորված </w:t>
      </w:r>
      <w:r w:rsidR="00102D6C" w:rsidRPr="00BE2B12">
        <w:rPr>
          <w:rFonts w:ascii="GHEA Mariam" w:hAnsi="GHEA Mariam"/>
          <w:color w:val="auto"/>
          <w:sz w:val="24"/>
          <w:szCs w:val="24"/>
          <w:shd w:val="clear" w:color="auto" w:fill="FFFFFF"/>
        </w:rPr>
        <w:t xml:space="preserve">և իրենց </w:t>
      </w:r>
      <w:r w:rsidR="000F4AC1" w:rsidRPr="00BE2B12">
        <w:rPr>
          <w:rFonts w:ascii="GHEA Mariam" w:hAnsi="GHEA Mariam"/>
          <w:color w:val="auto"/>
          <w:sz w:val="24"/>
          <w:szCs w:val="24"/>
          <w:shd w:val="clear" w:color="auto" w:fill="FFFFFF"/>
        </w:rPr>
        <w:t>իսկ</w:t>
      </w:r>
      <w:r w:rsidR="00102D6C" w:rsidRPr="00BE2B12">
        <w:rPr>
          <w:rFonts w:ascii="GHEA Mariam" w:hAnsi="GHEA Mariam"/>
          <w:color w:val="auto"/>
          <w:sz w:val="24"/>
          <w:szCs w:val="24"/>
          <w:shd w:val="clear" w:color="auto" w:fill="FFFFFF"/>
        </w:rPr>
        <w:t xml:space="preserve"> կողմից հաստատ</w:t>
      </w:r>
      <w:r w:rsidR="000F4AC1" w:rsidRPr="00BE2B12">
        <w:rPr>
          <w:rFonts w:ascii="GHEA Mariam" w:hAnsi="GHEA Mariam"/>
          <w:color w:val="auto"/>
          <w:sz w:val="24"/>
          <w:szCs w:val="24"/>
          <w:shd w:val="clear" w:color="auto" w:fill="FFFFFF"/>
        </w:rPr>
        <w:t>վ</w:t>
      </w:r>
      <w:r w:rsidR="00102D6C" w:rsidRPr="00BE2B12">
        <w:rPr>
          <w:rFonts w:ascii="GHEA Mariam" w:hAnsi="GHEA Mariam"/>
          <w:color w:val="auto"/>
          <w:sz w:val="24"/>
          <w:szCs w:val="24"/>
          <w:shd w:val="clear" w:color="auto" w:fill="FFFFFF"/>
        </w:rPr>
        <w:t>ած այն հանգամանքը, որ Ա.Միքայելյանի</w:t>
      </w:r>
      <w:r w:rsidR="000F4AC1" w:rsidRPr="00BE2B12">
        <w:rPr>
          <w:rFonts w:ascii="GHEA Mariam" w:hAnsi="GHEA Mariam"/>
          <w:color w:val="auto"/>
          <w:sz w:val="24"/>
          <w:szCs w:val="24"/>
          <w:shd w:val="clear" w:color="auto" w:fill="FFFFFF"/>
        </w:rPr>
        <w:t xml:space="preserve"> կողմից</w:t>
      </w:r>
      <w:r w:rsidR="00102D6C" w:rsidRPr="00BE2B12">
        <w:rPr>
          <w:rFonts w:ascii="GHEA Mariam" w:hAnsi="GHEA Mariam"/>
          <w:color w:val="auto"/>
          <w:sz w:val="24"/>
          <w:szCs w:val="24"/>
          <w:shd w:val="clear" w:color="auto" w:fill="FFFFFF"/>
        </w:rPr>
        <w:t xml:space="preserve"> մարմնական վնասվածքը ստանալու պահին խցում տուժողի հետ գտնվել է միայն ամբաստանյալ Ա.Ծառուկյանը, այնպես էլ </w:t>
      </w:r>
      <w:r w:rsidR="009134EA" w:rsidRPr="00BE2B12">
        <w:rPr>
          <w:rFonts w:ascii="GHEA Mariam" w:hAnsi="GHEA Mariam"/>
          <w:color w:val="auto"/>
          <w:sz w:val="24"/>
          <w:szCs w:val="24"/>
          <w:shd w:val="clear" w:color="auto" w:fill="FFFFFF"/>
        </w:rPr>
        <w:t xml:space="preserve">սույն գործով իրականացված </w:t>
      </w:r>
      <w:r w:rsidR="009134EA" w:rsidRPr="00BE2B12">
        <w:rPr>
          <w:rFonts w:ascii="GHEA Mariam" w:eastAsia="GHEA Mariam" w:hAnsi="GHEA Mariam" w:cs="GHEA Mariam"/>
          <w:color w:val="auto"/>
          <w:sz w:val="24"/>
          <w:szCs w:val="24"/>
        </w:rPr>
        <w:t xml:space="preserve">դատաբժշկական փորձաքննության թիվ 0152/Հ և համալիր դատաբժշկական, դատահետքաբանական, դատակենսաբանական և դատանյութագիտական փորձաքննության թիվ 16-2109 եզրակացությունները, իսկ </w:t>
      </w:r>
      <w:r w:rsidR="009134EA" w:rsidRPr="00BE2B12">
        <w:rPr>
          <w:rFonts w:ascii="GHEA Mariam" w:hAnsi="GHEA Mariam"/>
          <w:color w:val="auto"/>
          <w:sz w:val="24"/>
          <w:szCs w:val="24"/>
          <w:shd w:val="clear" w:color="auto" w:fill="FFFFFF"/>
        </w:rPr>
        <w:t>դրանց՝ գործի լուծման տեսանկյունից ոչ բավարար լինելու հանգամանքը չեն հիմնավորել հստակ, որոշակի և համոզիչ հետևություններով։ Այսպես՝ ստորադաս դատարանները</w:t>
      </w:r>
      <w:r w:rsidR="000F4AC1" w:rsidRPr="00BE2B12">
        <w:rPr>
          <w:rFonts w:ascii="GHEA Mariam" w:hAnsi="GHEA Mariam"/>
          <w:color w:val="auto"/>
          <w:sz w:val="24"/>
          <w:szCs w:val="24"/>
          <w:shd w:val="clear" w:color="auto" w:fill="FFFFFF"/>
        </w:rPr>
        <w:t>, հաստատված համարելով, որ դեպքի պահին խցում գտնվել են միայն տուժողը և ամբաստանյալ</w:t>
      </w:r>
      <w:r w:rsidR="00FB2152">
        <w:rPr>
          <w:rFonts w:ascii="GHEA Mariam" w:hAnsi="GHEA Mariam"/>
          <w:color w:val="auto"/>
          <w:sz w:val="24"/>
          <w:szCs w:val="24"/>
          <w:shd w:val="clear" w:color="auto" w:fill="FFFFFF"/>
        </w:rPr>
        <w:t>ը</w:t>
      </w:r>
      <w:r w:rsidR="000F4AC1" w:rsidRPr="00BE2B12">
        <w:rPr>
          <w:rFonts w:ascii="GHEA Mariam" w:hAnsi="GHEA Mariam"/>
          <w:color w:val="auto"/>
          <w:sz w:val="24"/>
          <w:szCs w:val="24"/>
          <w:shd w:val="clear" w:color="auto" w:fill="FFFFFF"/>
        </w:rPr>
        <w:t>,</w:t>
      </w:r>
      <w:r w:rsidR="009134EA" w:rsidRPr="00BE2B12">
        <w:rPr>
          <w:rFonts w:ascii="GHEA Mariam" w:hAnsi="GHEA Mariam"/>
          <w:color w:val="auto"/>
          <w:sz w:val="24"/>
          <w:szCs w:val="24"/>
          <w:shd w:val="clear" w:color="auto" w:fill="FFFFFF"/>
        </w:rPr>
        <w:t xml:space="preserve"> պատշաճ չեն վերլուծել վերոնշյալ փորձաքննությունների եզր</w:t>
      </w:r>
      <w:r>
        <w:rPr>
          <w:rFonts w:ascii="GHEA Mariam" w:hAnsi="GHEA Mariam"/>
          <w:color w:val="auto"/>
          <w:sz w:val="24"/>
          <w:szCs w:val="24"/>
          <w:shd w:val="clear" w:color="auto" w:fill="FFFFFF"/>
        </w:rPr>
        <w:t>ա</w:t>
      </w:r>
      <w:r w:rsidR="009134EA" w:rsidRPr="00BE2B12">
        <w:rPr>
          <w:rFonts w:ascii="GHEA Mariam" w:hAnsi="GHEA Mariam"/>
          <w:color w:val="auto"/>
          <w:sz w:val="24"/>
          <w:szCs w:val="24"/>
          <w:shd w:val="clear" w:color="auto" w:fill="FFFFFF"/>
        </w:rPr>
        <w:t>կացությունների բովանդակությունը, մասնավորապես</w:t>
      </w:r>
      <w:r w:rsidR="00FB2152">
        <w:rPr>
          <w:rFonts w:ascii="GHEA Mariam" w:hAnsi="GHEA Mariam"/>
          <w:color w:val="auto"/>
          <w:sz w:val="24"/>
          <w:szCs w:val="24"/>
          <w:shd w:val="clear" w:color="auto" w:fill="FFFFFF"/>
        </w:rPr>
        <w:t xml:space="preserve"> այն, </w:t>
      </w:r>
      <w:r w:rsidR="009134EA" w:rsidRPr="00BE2B12">
        <w:rPr>
          <w:rFonts w:ascii="GHEA Mariam" w:hAnsi="GHEA Mariam"/>
          <w:color w:val="auto"/>
          <w:sz w:val="24"/>
          <w:szCs w:val="24"/>
          <w:shd w:val="clear" w:color="auto" w:fill="FFFFFF"/>
        </w:rPr>
        <w:t xml:space="preserve">որ </w:t>
      </w:r>
      <w:r w:rsidR="009134EA" w:rsidRPr="00BE2B12">
        <w:rPr>
          <w:rFonts w:ascii="GHEA Mariam" w:eastAsia="GHEA Mariam" w:hAnsi="GHEA Mariam" w:cs="GHEA Mariam"/>
          <w:color w:val="auto"/>
          <w:sz w:val="24"/>
          <w:szCs w:val="24"/>
        </w:rPr>
        <w:t xml:space="preserve">Ա.Միքայելյանի մարմնական վնասվածքը` ձախից կրծքավանդակի կողմնային մակերեսի ծակած-կտրած թափանցող վերքը, հասցվել է սուր ծակող-կտրող առարկայով կամ գործիքով (հնարավոր է` դանակով), </w:t>
      </w:r>
      <w:r w:rsidR="009134EA" w:rsidRPr="007870E7">
        <w:rPr>
          <w:rFonts w:ascii="GHEA Mariam" w:eastAsia="GHEA Mariam" w:hAnsi="GHEA Mariam" w:cs="GHEA Mariam"/>
          <w:b/>
          <w:bCs/>
          <w:color w:val="auto"/>
          <w:sz w:val="24"/>
          <w:szCs w:val="24"/>
        </w:rPr>
        <w:t>ուժգնությամբ և շեշտակի հարվածով</w:t>
      </w:r>
      <w:r w:rsidR="009134EA" w:rsidRPr="00BE2B12">
        <w:rPr>
          <w:rFonts w:ascii="GHEA Mariam" w:eastAsia="GHEA Mariam" w:hAnsi="GHEA Mariam" w:cs="GHEA Mariam"/>
          <w:color w:val="auto"/>
          <w:sz w:val="24"/>
          <w:szCs w:val="24"/>
        </w:rPr>
        <w:t>: Ընդ որում՝ Ա.Միքայելյանի վերքի տեղակայությունը և բնույթը հիմք են տվել փորձագետներին բացառել իր իսկ կողմից սուր ծակող-կտրող գործիքով տվյալ մարմնական և դրան համապատասխան հագուստի թիկնային շրջանի ծակած-կտրած վնասվածքի առաջացման հնարավորությունը</w:t>
      </w:r>
      <w:r w:rsidR="00102D6C" w:rsidRPr="00BE2B12">
        <w:rPr>
          <w:rFonts w:ascii="GHEA Mariam" w:eastAsia="GHEA Mariam" w:hAnsi="GHEA Mariam" w:cs="GHEA Mariam"/>
          <w:color w:val="auto"/>
          <w:sz w:val="24"/>
          <w:szCs w:val="24"/>
        </w:rPr>
        <w:t>, և արձանագրել, որ ն</w:t>
      </w:r>
      <w:r w:rsidR="009134EA" w:rsidRPr="00BE2B12">
        <w:rPr>
          <w:rFonts w:ascii="GHEA Mariam" w:eastAsia="GHEA Mariam" w:hAnsi="GHEA Mariam" w:cs="GHEA Mariam"/>
          <w:color w:val="auto"/>
          <w:sz w:val="24"/>
          <w:szCs w:val="24"/>
        </w:rPr>
        <w:t>ման վնասվածքների առաջացմանը բնորոշ է մեկ այլ անձի կողմից պատճառված լինելը</w:t>
      </w:r>
      <w:r w:rsidR="009134EA" w:rsidRPr="00BE2B12">
        <w:rPr>
          <w:rStyle w:val="FootnoteReference"/>
          <w:rFonts w:ascii="GHEA Mariam" w:eastAsia="GHEA Mariam" w:hAnsi="GHEA Mariam" w:cs="GHEA Mariam"/>
          <w:color w:val="auto"/>
          <w:sz w:val="24"/>
          <w:szCs w:val="24"/>
        </w:rPr>
        <w:footnoteReference w:id="33"/>
      </w:r>
      <w:r w:rsidR="009134EA" w:rsidRPr="00BE2B12">
        <w:rPr>
          <w:rFonts w:ascii="GHEA Mariam" w:eastAsia="GHEA Mariam" w:hAnsi="GHEA Mariam" w:cs="GHEA Mariam"/>
          <w:color w:val="auto"/>
          <w:sz w:val="24"/>
          <w:szCs w:val="24"/>
        </w:rPr>
        <w:t>:</w:t>
      </w:r>
    </w:p>
    <w:p w14:paraId="65AC376D" w14:textId="4BF00B1E" w:rsidR="00F01AB1" w:rsidRPr="00BE2B12" w:rsidRDefault="00F01AB1" w:rsidP="00BE2B12">
      <w:pPr>
        <w:tabs>
          <w:tab w:val="left" w:pos="567"/>
        </w:tabs>
        <w:spacing w:line="360" w:lineRule="auto"/>
        <w:ind w:firstLine="567"/>
        <w:contextualSpacing/>
        <w:jc w:val="both"/>
        <w:rPr>
          <w:rFonts w:ascii="GHEA Mariam" w:hAnsi="GHEA Mariam"/>
          <w:color w:val="auto"/>
          <w:sz w:val="24"/>
          <w:szCs w:val="24"/>
          <w:shd w:val="clear" w:color="auto" w:fill="FFFFFF"/>
        </w:rPr>
      </w:pPr>
      <w:r w:rsidRPr="00BE2B12">
        <w:rPr>
          <w:rFonts w:ascii="GHEA Mariam" w:eastAsia="GHEA Mariam" w:hAnsi="GHEA Mariam" w:cs="GHEA Mariam"/>
          <w:color w:val="auto"/>
          <w:sz w:val="24"/>
          <w:szCs w:val="24"/>
        </w:rPr>
        <w:t xml:space="preserve">Անդրադառնալով </w:t>
      </w:r>
      <w:r w:rsidRPr="00BE2B12">
        <w:rPr>
          <w:rFonts w:ascii="GHEA Mariam" w:hAnsi="GHEA Mariam" w:cs="Calibri"/>
          <w:color w:val="auto"/>
          <w:sz w:val="24"/>
          <w:szCs w:val="24"/>
          <w:shd w:val="clear" w:color="auto" w:fill="FFFFFF"/>
        </w:rPr>
        <w:t>հանցագործության գործիքը հայտնաբերված չլին</w:t>
      </w:r>
      <w:r w:rsidR="00FB02F7">
        <w:rPr>
          <w:rFonts w:ascii="GHEA Mariam" w:hAnsi="GHEA Mariam" w:cs="Calibri"/>
          <w:color w:val="auto"/>
          <w:sz w:val="24"/>
          <w:szCs w:val="24"/>
          <w:shd w:val="clear" w:color="auto" w:fill="FFFFFF"/>
        </w:rPr>
        <w:t>ե</w:t>
      </w:r>
      <w:r w:rsidRPr="00BE2B12">
        <w:rPr>
          <w:rFonts w:ascii="GHEA Mariam" w:hAnsi="GHEA Mariam" w:cs="Calibri"/>
          <w:color w:val="auto"/>
          <w:sz w:val="24"/>
          <w:szCs w:val="24"/>
          <w:shd w:val="clear" w:color="auto" w:fill="FFFFFF"/>
        </w:rPr>
        <w:t xml:space="preserve">լու, տուժողի և ամբաստանյալի՝ </w:t>
      </w:r>
      <w:r w:rsidRPr="00BE2B12">
        <w:rPr>
          <w:rFonts w:ascii="GHEA Mariam" w:hAnsi="GHEA Mariam"/>
          <w:color w:val="auto"/>
          <w:sz w:val="24"/>
          <w:szCs w:val="24"/>
          <w:shd w:val="clear" w:color="auto" w:fill="FFFFFF"/>
        </w:rPr>
        <w:t xml:space="preserve">միմյանց հետ ընկերական հարաբերությունների մեջ գտնվելու, Ա.Ծառուկյանի կողմից դեպքից հետո տուժողին օգնություն ցույց տալու </w:t>
      </w:r>
      <w:r w:rsidRPr="00BE2B12">
        <w:rPr>
          <w:rFonts w:ascii="GHEA Mariam" w:hAnsi="GHEA Mariam"/>
          <w:color w:val="auto"/>
          <w:sz w:val="24"/>
          <w:szCs w:val="24"/>
          <w:shd w:val="clear" w:color="auto" w:fill="FFFFFF"/>
        </w:rPr>
        <w:lastRenderedPageBreak/>
        <w:t>վերաբերյալ ստորադաս դատարանի դատողություններին, Վճռաբեկ դատարանը նախ փաստում է, որ</w:t>
      </w:r>
      <w:r w:rsidR="000157D5" w:rsidRPr="00BE2B12">
        <w:rPr>
          <w:rFonts w:ascii="GHEA Mariam" w:hAnsi="GHEA Mariam"/>
          <w:color w:val="auto"/>
          <w:sz w:val="24"/>
          <w:szCs w:val="24"/>
          <w:shd w:val="clear" w:color="auto" w:fill="FFFFFF"/>
        </w:rPr>
        <w:t xml:space="preserve"> հանցագործության գործիքի (տվյալ դեպքում` </w:t>
      </w:r>
      <w:r w:rsidR="000157D5" w:rsidRPr="00BE2B12">
        <w:rPr>
          <w:rFonts w:ascii="GHEA Mariam" w:eastAsia="GHEA Mariam" w:hAnsi="GHEA Mariam" w:cs="GHEA Mariam"/>
          <w:color w:val="auto"/>
          <w:sz w:val="24"/>
          <w:szCs w:val="24"/>
        </w:rPr>
        <w:t>սուր ծակող-կտրող</w:t>
      </w:r>
      <w:r w:rsidR="000157D5" w:rsidRPr="00BE2B12">
        <w:rPr>
          <w:rFonts w:ascii="GHEA Mariam" w:hAnsi="GHEA Mariam"/>
          <w:color w:val="auto"/>
          <w:sz w:val="24"/>
          <w:szCs w:val="24"/>
          <w:shd w:val="clear" w:color="auto" w:fill="FFFFFF"/>
        </w:rPr>
        <w:t xml:space="preserve">) հայտնաբերված չլինելը, ինչպես նաև </w:t>
      </w:r>
      <w:r w:rsidR="000157D5" w:rsidRPr="00BE2B12">
        <w:rPr>
          <w:rFonts w:ascii="GHEA Mariam" w:hAnsi="GHEA Mariam" w:cs="Calibri"/>
          <w:color w:val="auto"/>
          <w:sz w:val="24"/>
          <w:szCs w:val="24"/>
          <w:shd w:val="clear" w:color="auto" w:fill="FFFFFF"/>
        </w:rPr>
        <w:t xml:space="preserve">տուժողի և ամբաստանյալի՝ </w:t>
      </w:r>
      <w:r w:rsidR="000157D5" w:rsidRPr="00BE2B12">
        <w:rPr>
          <w:rFonts w:ascii="GHEA Mariam" w:hAnsi="GHEA Mariam"/>
          <w:color w:val="auto"/>
          <w:sz w:val="24"/>
          <w:szCs w:val="24"/>
          <w:shd w:val="clear" w:color="auto" w:fill="FFFFFF"/>
        </w:rPr>
        <w:t>միմյանց հետ ընկերական հարաբերությունների մեջ գտնվելը</w:t>
      </w:r>
      <w:r w:rsidR="00B62A47">
        <w:rPr>
          <w:rFonts w:ascii="GHEA Mariam" w:hAnsi="GHEA Mariam"/>
          <w:color w:val="auto"/>
          <w:sz w:val="24"/>
          <w:szCs w:val="24"/>
          <w:shd w:val="clear" w:color="auto" w:fill="FFFFFF"/>
        </w:rPr>
        <w:t>,</w:t>
      </w:r>
      <w:r w:rsidR="000157D5" w:rsidRPr="00BE2B12">
        <w:rPr>
          <w:rFonts w:ascii="GHEA Mariam" w:hAnsi="GHEA Mariam"/>
          <w:color w:val="auto"/>
          <w:sz w:val="24"/>
          <w:szCs w:val="24"/>
          <w:shd w:val="clear" w:color="auto" w:fill="FFFFFF"/>
        </w:rPr>
        <w:t xml:space="preserve"> սույն գործի փաստական տվյալների ամբողջության համատեքստում</w:t>
      </w:r>
      <w:r w:rsidR="00B62A47">
        <w:rPr>
          <w:rFonts w:ascii="GHEA Mariam" w:hAnsi="GHEA Mariam"/>
          <w:color w:val="auto"/>
          <w:sz w:val="24"/>
          <w:szCs w:val="24"/>
          <w:shd w:val="clear" w:color="auto" w:fill="FFFFFF"/>
        </w:rPr>
        <w:t>,</w:t>
      </w:r>
      <w:r w:rsidR="000157D5" w:rsidRPr="00BE2B12">
        <w:rPr>
          <w:rFonts w:ascii="GHEA Mariam" w:hAnsi="GHEA Mariam"/>
          <w:color w:val="auto"/>
          <w:sz w:val="24"/>
          <w:szCs w:val="24"/>
          <w:shd w:val="clear" w:color="auto" w:fill="FFFFFF"/>
        </w:rPr>
        <w:t xml:space="preserve"> չեն կարող հիմք հանդիսանալ ամբաստանյալին մեղսագրված արարքը հիմնավորված չհամարելու համար: </w:t>
      </w:r>
    </w:p>
    <w:p w14:paraId="7269B219" w14:textId="2716B378" w:rsidR="000157D5" w:rsidRPr="00BE2B12" w:rsidRDefault="000157D5" w:rsidP="00BE2B12">
      <w:pPr>
        <w:tabs>
          <w:tab w:val="left" w:pos="567"/>
        </w:tabs>
        <w:spacing w:line="360" w:lineRule="auto"/>
        <w:ind w:firstLine="567"/>
        <w:contextualSpacing/>
        <w:jc w:val="both"/>
        <w:rPr>
          <w:rFonts w:ascii="GHEA Mariam" w:eastAsia="Times New Roman" w:hAnsi="GHEA Mariam" w:cs="Arial"/>
          <w:color w:val="auto"/>
          <w:sz w:val="24"/>
          <w:szCs w:val="24"/>
          <w:bdr w:val="none" w:sz="0" w:space="0" w:color="auto"/>
          <w:lang w:eastAsia="en-US"/>
        </w:rPr>
      </w:pPr>
      <w:r w:rsidRPr="00BE2B12">
        <w:rPr>
          <w:rFonts w:ascii="GHEA Mariam" w:hAnsi="GHEA Mariam"/>
          <w:color w:val="auto"/>
          <w:sz w:val="24"/>
          <w:szCs w:val="24"/>
          <w:shd w:val="clear" w:color="auto" w:fill="FFFFFF"/>
        </w:rPr>
        <w:t xml:space="preserve">Վերոգրյալի հետ մեկտեղ, </w:t>
      </w:r>
      <w:r w:rsidR="00C7461C" w:rsidRPr="00BE2B12">
        <w:rPr>
          <w:rFonts w:ascii="GHEA Mariam" w:hAnsi="GHEA Mariam"/>
          <w:color w:val="auto"/>
          <w:sz w:val="24"/>
          <w:szCs w:val="24"/>
          <w:shd w:val="clear" w:color="auto" w:fill="FFFFFF"/>
        </w:rPr>
        <w:t xml:space="preserve">անդրադառնալով Վերաքննիչ դատարանի այն դատողությանը, որ </w:t>
      </w:r>
      <w:r w:rsidR="00C7461C" w:rsidRPr="00BE2B12">
        <w:rPr>
          <w:rFonts w:ascii="GHEA Mariam" w:eastAsia="GHEA Mariam" w:hAnsi="GHEA Mariam" w:cs="GHEA Mariam"/>
          <w:color w:val="auto"/>
          <w:sz w:val="24"/>
          <w:szCs w:val="24"/>
        </w:rPr>
        <w:t xml:space="preserve">քննարկվող փորձագիտական եզրակացությունների հետևությունները բավարար չեն արձանագրելու, որ տուժողի վնասվածքը պատճառվել է ամբաստանյալ Ա.Ծառուկյանի կողմից, ընդ որում՝ հատկապես անուղղակի դիտավորությամբ, և այն չէր կարող պատճառվել, օրինակ՝ անզգուշությամբ, որի պայմաններում արձանագրվելու էր վերջինիս քրեական պատասխանատվության և պատժի ենթարկելու վաղեմության ժամկետն անցած լինելու փաստը, </w:t>
      </w:r>
      <w:r w:rsidR="00C7461C" w:rsidRPr="00BE2B12">
        <w:rPr>
          <w:rFonts w:ascii="GHEA Mariam" w:hAnsi="GHEA Mariam"/>
          <w:color w:val="auto"/>
          <w:sz w:val="24"/>
          <w:szCs w:val="24"/>
          <w:shd w:val="clear" w:color="auto" w:fill="FFFFFF"/>
        </w:rPr>
        <w:t>Վճռաբեկ դատարանը հարկ է համարում փաստել, որ անզգուշությամբ առողջությանը ծանր վնաս պատճառելը նույնպես</w:t>
      </w:r>
      <w:r w:rsidR="00D5086B">
        <w:rPr>
          <w:rFonts w:ascii="GHEA Mariam" w:hAnsi="GHEA Mariam"/>
          <w:color w:val="auto"/>
          <w:sz w:val="24"/>
          <w:szCs w:val="24"/>
          <w:shd w:val="clear" w:color="auto" w:fill="FFFFFF"/>
        </w:rPr>
        <w:t xml:space="preserve"> քրեական օրենսգրքով նախատեսված հանցանք է</w:t>
      </w:r>
      <w:r w:rsidR="00C7461C" w:rsidRPr="00BE2B12">
        <w:rPr>
          <w:rFonts w:ascii="GHEA Mariam" w:hAnsi="GHEA Mariam"/>
          <w:color w:val="auto"/>
          <w:sz w:val="24"/>
          <w:szCs w:val="24"/>
          <w:shd w:val="clear" w:color="auto" w:fill="FFFFFF"/>
        </w:rPr>
        <w:t xml:space="preserve">, </w:t>
      </w:r>
      <w:r w:rsidR="00FC32B8">
        <w:rPr>
          <w:rFonts w:ascii="GHEA Mariam" w:hAnsi="GHEA Mariam"/>
          <w:color w:val="auto"/>
          <w:sz w:val="24"/>
          <w:szCs w:val="24"/>
          <w:shd w:val="clear" w:color="auto" w:fill="FFFFFF"/>
        </w:rPr>
        <w:t>հետևաբար այդ փաստարկը ևս Ա.Ծառուկյանին արդարացնելու հիմք հանդիսանալ չէր կարող։</w:t>
      </w:r>
    </w:p>
    <w:p w14:paraId="0D6798FC" w14:textId="278832F2" w:rsidR="00D628D4" w:rsidRPr="00BE2B12" w:rsidRDefault="00C7461C" w:rsidP="00BE2B12">
      <w:pPr>
        <w:tabs>
          <w:tab w:val="left" w:pos="567"/>
        </w:tabs>
        <w:spacing w:line="360" w:lineRule="auto"/>
        <w:ind w:firstLine="567"/>
        <w:contextualSpacing/>
        <w:jc w:val="both"/>
        <w:rPr>
          <w:rFonts w:ascii="GHEA Mariam" w:hAnsi="GHEA Mariam"/>
          <w:bCs/>
          <w:iCs/>
          <w:color w:val="auto"/>
          <w:sz w:val="24"/>
          <w:szCs w:val="24"/>
          <w:shd w:val="clear" w:color="auto" w:fill="FFFFFF"/>
        </w:rPr>
      </w:pPr>
      <w:r w:rsidRPr="00BE2B12">
        <w:rPr>
          <w:rFonts w:ascii="GHEA Mariam" w:hAnsi="GHEA Mariam"/>
          <w:bCs/>
          <w:iCs/>
          <w:color w:val="auto"/>
          <w:sz w:val="24"/>
          <w:szCs w:val="24"/>
          <w:shd w:val="clear" w:color="auto" w:fill="FFFFFF"/>
        </w:rPr>
        <w:t>2</w:t>
      </w:r>
      <w:r w:rsidR="00E4103F" w:rsidRPr="00BE2B12">
        <w:rPr>
          <w:rFonts w:ascii="GHEA Mariam" w:hAnsi="GHEA Mariam"/>
          <w:bCs/>
          <w:iCs/>
          <w:color w:val="auto"/>
          <w:sz w:val="24"/>
          <w:szCs w:val="24"/>
          <w:shd w:val="clear" w:color="auto" w:fill="FFFFFF"/>
        </w:rPr>
        <w:t>4</w:t>
      </w:r>
      <w:r w:rsidR="00D628D4" w:rsidRPr="00BE2B12">
        <w:rPr>
          <w:rFonts w:ascii="GHEA Mariam" w:hAnsi="GHEA Mariam"/>
          <w:bCs/>
          <w:iCs/>
          <w:color w:val="auto"/>
          <w:sz w:val="24"/>
          <w:szCs w:val="24"/>
          <w:shd w:val="clear" w:color="auto" w:fill="FFFFFF"/>
        </w:rPr>
        <w:t xml:space="preserve">. </w:t>
      </w:r>
      <w:r w:rsidRPr="00BE2B12">
        <w:rPr>
          <w:rFonts w:ascii="GHEA Mariam" w:hAnsi="GHEA Mariam"/>
          <w:bCs/>
          <w:iCs/>
          <w:color w:val="auto"/>
          <w:sz w:val="24"/>
          <w:szCs w:val="24"/>
          <w:shd w:val="clear" w:color="auto" w:fill="FFFFFF"/>
        </w:rPr>
        <w:t>Վերոշարադարյալի հաշվառմամբ</w:t>
      </w:r>
      <w:r w:rsidR="00D628D4" w:rsidRPr="00BE2B12">
        <w:rPr>
          <w:rFonts w:ascii="GHEA Mariam" w:hAnsi="GHEA Mariam"/>
          <w:bCs/>
          <w:iCs/>
          <w:color w:val="auto"/>
          <w:sz w:val="24"/>
          <w:szCs w:val="24"/>
          <w:shd w:val="clear" w:color="auto" w:fill="FFFFFF"/>
        </w:rPr>
        <w:t xml:space="preserve"> Վճռաբեկ դատարանն արձանագրում է, որ ամբաստանյալ Ա.Ծառուկյանին առաջադրված մեղադրանքում արդարացնելու առնչությամբ ստորադաս դատարանների հետևությունները հիմնավորված չեն: </w:t>
      </w:r>
    </w:p>
    <w:p w14:paraId="6BD30775" w14:textId="0F6007DF" w:rsidR="009E5E73" w:rsidRPr="00BE2B12" w:rsidRDefault="009D1F8A" w:rsidP="00BE2B12">
      <w:pPr>
        <w:tabs>
          <w:tab w:val="left" w:pos="567"/>
        </w:tabs>
        <w:spacing w:line="360" w:lineRule="auto"/>
        <w:ind w:firstLine="567"/>
        <w:contextualSpacing/>
        <w:jc w:val="both"/>
        <w:rPr>
          <w:rFonts w:ascii="GHEA Mariam" w:hAnsi="GHEA Mariam"/>
          <w:color w:val="auto"/>
          <w:sz w:val="24"/>
          <w:szCs w:val="24"/>
          <w:shd w:val="clear" w:color="auto" w:fill="FFFFFF"/>
        </w:rPr>
      </w:pPr>
      <w:r w:rsidRPr="00BE2B12">
        <w:rPr>
          <w:rFonts w:ascii="GHEA Mariam" w:hAnsi="GHEA Mariam"/>
          <w:bCs/>
          <w:iCs/>
          <w:color w:val="auto"/>
          <w:sz w:val="24"/>
          <w:szCs w:val="24"/>
          <w:shd w:val="clear" w:color="auto" w:fill="FFFFFF"/>
        </w:rPr>
        <w:t>2</w:t>
      </w:r>
      <w:r>
        <w:rPr>
          <w:rFonts w:ascii="GHEA Mariam" w:hAnsi="GHEA Mariam"/>
          <w:bCs/>
          <w:iCs/>
          <w:color w:val="auto"/>
          <w:sz w:val="24"/>
          <w:szCs w:val="24"/>
          <w:shd w:val="clear" w:color="auto" w:fill="FFFFFF"/>
        </w:rPr>
        <w:t>5</w:t>
      </w:r>
      <w:r w:rsidRPr="00BE2B12">
        <w:rPr>
          <w:rFonts w:ascii="GHEA Mariam" w:hAnsi="GHEA Mariam"/>
          <w:bCs/>
          <w:iCs/>
          <w:color w:val="auto"/>
          <w:sz w:val="24"/>
          <w:szCs w:val="24"/>
          <w:shd w:val="clear" w:color="auto" w:fill="FFFFFF"/>
        </w:rPr>
        <w:t>.</w:t>
      </w:r>
      <w:r>
        <w:rPr>
          <w:rFonts w:ascii="GHEA Mariam" w:hAnsi="GHEA Mariam"/>
          <w:bCs/>
          <w:iCs/>
          <w:color w:val="auto"/>
          <w:sz w:val="24"/>
          <w:szCs w:val="24"/>
          <w:shd w:val="clear" w:color="auto" w:fill="FFFFFF"/>
        </w:rPr>
        <w:t xml:space="preserve"> </w:t>
      </w:r>
      <w:r w:rsidR="00F02367" w:rsidRPr="00BE2B12">
        <w:rPr>
          <w:rFonts w:ascii="GHEA Mariam" w:hAnsi="GHEA Mariam"/>
          <w:color w:val="auto"/>
          <w:sz w:val="24"/>
          <w:szCs w:val="24"/>
          <w:shd w:val="clear" w:color="auto" w:fill="FFFFFF"/>
        </w:rPr>
        <w:t>Այսպիսով, Վճռաբեկ դատարանը գտնում է, որ Առաջին ատյանի դատարանը</w:t>
      </w:r>
      <w:r w:rsidR="004F46C5">
        <w:rPr>
          <w:rFonts w:ascii="GHEA Mariam" w:hAnsi="GHEA Mariam"/>
          <w:color w:val="auto"/>
          <w:sz w:val="24"/>
          <w:szCs w:val="24"/>
          <w:shd w:val="clear" w:color="auto" w:fill="FFFFFF"/>
        </w:rPr>
        <w:t>՝</w:t>
      </w:r>
      <w:r w:rsidR="00F02367" w:rsidRPr="00BE2B12">
        <w:rPr>
          <w:rFonts w:ascii="GHEA Mariam" w:hAnsi="GHEA Mariam"/>
          <w:color w:val="auto"/>
          <w:sz w:val="24"/>
          <w:szCs w:val="24"/>
          <w:shd w:val="clear" w:color="auto" w:fill="FFFFFF"/>
        </w:rPr>
        <w:t xml:space="preserve"> </w:t>
      </w:r>
      <w:r w:rsidR="00F02367" w:rsidRPr="00BE2B12">
        <w:rPr>
          <w:rFonts w:ascii="GHEA Mariam" w:hAnsi="GHEA Mariam"/>
          <w:bCs/>
          <w:iCs/>
          <w:color w:val="auto"/>
          <w:sz w:val="24"/>
          <w:szCs w:val="24"/>
          <w:shd w:val="clear" w:color="auto" w:fill="FFFFFF"/>
        </w:rPr>
        <w:t>Ա.Ծառուկյանին</w:t>
      </w:r>
      <w:r w:rsidR="00F02367" w:rsidRPr="00BE2B12">
        <w:rPr>
          <w:rFonts w:ascii="GHEA Mariam" w:hAnsi="GHEA Mariam"/>
          <w:color w:val="auto"/>
          <w:sz w:val="24"/>
          <w:szCs w:val="24"/>
          <w:shd w:val="clear" w:color="auto" w:fill="FFFFFF"/>
        </w:rPr>
        <w:t xml:space="preserve"> </w:t>
      </w:r>
      <w:r w:rsidR="00F02367" w:rsidRPr="00BE2B12">
        <w:rPr>
          <w:rFonts w:ascii="GHEA Mariam" w:hAnsi="GHEA Mariam"/>
          <w:bCs/>
          <w:iCs/>
          <w:color w:val="auto"/>
          <w:sz w:val="24"/>
          <w:szCs w:val="24"/>
          <w:shd w:val="clear" w:color="auto" w:fill="FFFFFF"/>
        </w:rPr>
        <w:t>ՀՀ քրեական օրենսգրքի 112-րդ հոդվածի 1-ին մասով մեղսագրվող արարքում արդարացնելով</w:t>
      </w:r>
      <w:r w:rsidR="00F02367" w:rsidRPr="00BE2B12">
        <w:rPr>
          <w:rFonts w:ascii="GHEA Mariam" w:hAnsi="GHEA Mariam"/>
          <w:color w:val="auto"/>
          <w:sz w:val="24"/>
          <w:szCs w:val="24"/>
          <w:shd w:val="clear" w:color="auto" w:fill="FFFFFF"/>
        </w:rPr>
        <w:t>, իսկ Վերաքննիչ դատարանը</w:t>
      </w:r>
      <w:r w:rsidR="004F46C5">
        <w:rPr>
          <w:rFonts w:ascii="GHEA Mariam" w:hAnsi="GHEA Mariam"/>
          <w:color w:val="auto"/>
          <w:sz w:val="24"/>
          <w:szCs w:val="24"/>
          <w:shd w:val="clear" w:color="auto" w:fill="FFFFFF"/>
        </w:rPr>
        <w:t>՝</w:t>
      </w:r>
      <w:r w:rsidR="00F02367" w:rsidRPr="00BE2B12">
        <w:rPr>
          <w:rFonts w:ascii="GHEA Mariam" w:hAnsi="GHEA Mariam"/>
          <w:color w:val="auto"/>
          <w:sz w:val="24"/>
          <w:szCs w:val="24"/>
          <w:shd w:val="clear" w:color="auto" w:fill="FFFFFF"/>
        </w:rPr>
        <w:t xml:space="preserve"> Առաջին ատյանի դատարանի դատավճիռն օրինական ուժի մեջ թողնելով, պատշաճ գնահատման չեն ենթարկել սույն գործում առկա ապացույցներ</w:t>
      </w:r>
      <w:r w:rsidR="00B8162F">
        <w:rPr>
          <w:rFonts w:ascii="GHEA Mariam" w:hAnsi="GHEA Mariam"/>
          <w:color w:val="auto"/>
          <w:sz w:val="24"/>
          <w:szCs w:val="24"/>
          <w:shd w:val="clear" w:color="auto" w:fill="FFFFFF"/>
        </w:rPr>
        <w:t>ը</w:t>
      </w:r>
      <w:r w:rsidR="00B62A47">
        <w:rPr>
          <w:rFonts w:ascii="GHEA Mariam" w:hAnsi="GHEA Mariam"/>
          <w:color w:val="auto"/>
          <w:sz w:val="24"/>
          <w:szCs w:val="24"/>
          <w:shd w:val="clear" w:color="auto" w:fill="FFFFFF"/>
        </w:rPr>
        <w:t>,</w:t>
      </w:r>
      <w:r w:rsidR="00F02367" w:rsidRPr="00BE2B12">
        <w:rPr>
          <w:rFonts w:ascii="GHEA Mariam" w:hAnsi="GHEA Mariam"/>
          <w:color w:val="auto"/>
          <w:sz w:val="24"/>
          <w:szCs w:val="24"/>
          <w:shd w:val="clear" w:color="auto" w:fill="FFFFFF"/>
        </w:rPr>
        <w:t xml:space="preserve"> թույլ են տվել </w:t>
      </w:r>
      <w:r w:rsidR="00D20E07">
        <w:rPr>
          <w:rFonts w:ascii="GHEA Mariam" w:hAnsi="GHEA Mariam"/>
          <w:color w:val="auto"/>
          <w:sz w:val="24"/>
          <w:szCs w:val="24"/>
          <w:shd w:val="clear" w:color="auto" w:fill="FFFFFF"/>
        </w:rPr>
        <w:t xml:space="preserve">1998 թվականի հուլիսի 1-ին ընդունված </w:t>
      </w:r>
      <w:r w:rsidR="00F02367" w:rsidRPr="00BE2B12">
        <w:rPr>
          <w:rFonts w:ascii="GHEA Mariam" w:hAnsi="GHEA Mariam"/>
          <w:color w:val="auto"/>
          <w:sz w:val="24"/>
          <w:szCs w:val="24"/>
          <w:shd w:val="clear" w:color="auto" w:fill="FFFFFF"/>
        </w:rPr>
        <w:t xml:space="preserve">ՀՀ քրեական դատավարության օրենսգրքի 25-րդ, 126-րդ և 127-րդ հոդվածների խախտումներ, որոնք իրենց բնույթով էական են և </w:t>
      </w:r>
      <w:r w:rsidR="000604ED" w:rsidRPr="00BE2B12">
        <w:rPr>
          <w:rFonts w:ascii="GHEA Mariam" w:hAnsi="GHEA Mariam"/>
          <w:color w:val="auto"/>
          <w:sz w:val="24"/>
          <w:szCs w:val="24"/>
          <w:shd w:val="clear" w:color="auto" w:fill="FFFFFF"/>
        </w:rPr>
        <w:t xml:space="preserve">2021 թվականի հունիսի 30-ին ընդունված </w:t>
      </w:r>
      <w:r w:rsidR="00F02367" w:rsidRPr="00BE2B12">
        <w:rPr>
          <w:rFonts w:ascii="GHEA Mariam" w:hAnsi="GHEA Mariam"/>
          <w:color w:val="auto"/>
          <w:sz w:val="24"/>
          <w:szCs w:val="24"/>
          <w:shd w:val="clear" w:color="auto" w:fill="FFFFFF"/>
        </w:rPr>
        <w:t xml:space="preserve">ՀՀ քրեական դատավարության օրենսգրքի </w:t>
      </w:r>
      <w:r w:rsidR="000604ED" w:rsidRPr="00BE2B12">
        <w:rPr>
          <w:rFonts w:ascii="GHEA Mariam" w:hAnsi="GHEA Mariam"/>
          <w:color w:val="auto"/>
          <w:sz w:val="24"/>
          <w:szCs w:val="24"/>
          <w:shd w:val="clear" w:color="auto" w:fill="FFFFFF"/>
        </w:rPr>
        <w:t>362-րդ և 387</w:t>
      </w:r>
      <w:r w:rsidR="00F02367" w:rsidRPr="00BE2B12">
        <w:rPr>
          <w:rFonts w:ascii="GHEA Mariam" w:hAnsi="GHEA Mariam"/>
          <w:color w:val="auto"/>
          <w:sz w:val="24"/>
          <w:szCs w:val="24"/>
          <w:shd w:val="clear" w:color="auto" w:fill="FFFFFF"/>
        </w:rPr>
        <w:t>-րդ հոդված</w:t>
      </w:r>
      <w:r w:rsidR="000604ED" w:rsidRPr="00BE2B12">
        <w:rPr>
          <w:rFonts w:ascii="GHEA Mariam" w:hAnsi="GHEA Mariam"/>
          <w:color w:val="auto"/>
          <w:sz w:val="24"/>
          <w:szCs w:val="24"/>
          <w:shd w:val="clear" w:color="auto" w:fill="FFFFFF"/>
        </w:rPr>
        <w:t>ներ</w:t>
      </w:r>
      <w:r w:rsidR="00F02367" w:rsidRPr="00BE2B12">
        <w:rPr>
          <w:rFonts w:ascii="GHEA Mariam" w:hAnsi="GHEA Mariam"/>
          <w:color w:val="auto"/>
          <w:sz w:val="24"/>
          <w:szCs w:val="24"/>
          <w:shd w:val="clear" w:color="auto" w:fill="FFFFFF"/>
        </w:rPr>
        <w:t xml:space="preserve">ի համաձայն` հիմք են ստորադաս դատարանների դատական ակտերը բեկանելու և </w:t>
      </w:r>
      <w:r w:rsidR="000604ED" w:rsidRPr="00BE2B12">
        <w:rPr>
          <w:rFonts w:ascii="GHEA Mariam" w:hAnsi="GHEA Mariam"/>
          <w:color w:val="auto"/>
          <w:sz w:val="24"/>
          <w:szCs w:val="24"/>
          <w:shd w:val="clear" w:color="auto" w:fill="FFFFFF"/>
        </w:rPr>
        <w:t>վարույթն</w:t>
      </w:r>
      <w:r w:rsidR="00F02367" w:rsidRPr="00BE2B12">
        <w:rPr>
          <w:rFonts w:ascii="GHEA Mariam" w:hAnsi="GHEA Mariam"/>
          <w:color w:val="auto"/>
          <w:sz w:val="24"/>
          <w:szCs w:val="24"/>
          <w:shd w:val="clear" w:color="auto" w:fill="FFFFFF"/>
        </w:rPr>
        <w:t xml:space="preserve"> Առաջին ատյանի դատարան՝ նոր քննության </w:t>
      </w:r>
      <w:r w:rsidR="000604ED" w:rsidRPr="00BE2B12">
        <w:rPr>
          <w:rFonts w:ascii="GHEA Mariam" w:hAnsi="GHEA Mariam"/>
          <w:color w:val="auto"/>
          <w:sz w:val="24"/>
          <w:szCs w:val="24"/>
          <w:shd w:val="clear" w:color="auto" w:fill="FFFFFF"/>
        </w:rPr>
        <w:lastRenderedPageBreak/>
        <w:t>փոխանց</w:t>
      </w:r>
      <w:r w:rsidR="00F02367" w:rsidRPr="00BE2B12">
        <w:rPr>
          <w:rFonts w:ascii="GHEA Mariam" w:hAnsi="GHEA Mariam"/>
          <w:color w:val="auto"/>
          <w:sz w:val="24"/>
          <w:szCs w:val="24"/>
          <w:shd w:val="clear" w:color="auto" w:fill="FFFFFF"/>
        </w:rPr>
        <w:t>ելու համար։</w:t>
      </w:r>
      <w:r w:rsidR="00F02367" w:rsidRPr="00BE2B12">
        <w:rPr>
          <w:rFonts w:ascii="GHEA Mariam" w:hAnsi="GHEA Mariam"/>
          <w:color w:val="auto"/>
          <w:sz w:val="24"/>
          <w:szCs w:val="24"/>
        </w:rPr>
        <w:t xml:space="preserve"> </w:t>
      </w:r>
      <w:r w:rsidR="00F02367" w:rsidRPr="00BE2B12">
        <w:rPr>
          <w:rFonts w:ascii="GHEA Mariam" w:hAnsi="GHEA Mariam"/>
          <w:color w:val="auto"/>
          <w:sz w:val="24"/>
          <w:szCs w:val="24"/>
          <w:shd w:val="clear" w:color="auto" w:fill="FFFFFF"/>
        </w:rPr>
        <w:t>Վճռաբեկ դատարանն արձանագրում է, որ նոր քննության ընթացքում Առաջին ատյանի դատարանը, վերացնելով արձանագրված խախտումները, սույն որոշմամբ արտահայտված իրավական դիրքորոշումների հաշվառմամբ</w:t>
      </w:r>
      <w:r w:rsidR="00B62A47">
        <w:rPr>
          <w:rFonts w:ascii="GHEA Mariam" w:hAnsi="GHEA Mariam"/>
          <w:color w:val="auto"/>
          <w:sz w:val="24"/>
          <w:szCs w:val="24"/>
          <w:shd w:val="clear" w:color="auto" w:fill="FFFFFF"/>
        </w:rPr>
        <w:t>,</w:t>
      </w:r>
      <w:r w:rsidR="00F02367" w:rsidRPr="00BE2B12">
        <w:rPr>
          <w:rFonts w:ascii="GHEA Mariam" w:hAnsi="GHEA Mariam"/>
          <w:color w:val="auto"/>
          <w:sz w:val="24"/>
          <w:szCs w:val="24"/>
          <w:shd w:val="clear" w:color="auto" w:fill="FFFFFF"/>
        </w:rPr>
        <w:t xml:space="preserve"> պետք է հանգի համապատասխան հետևության:</w:t>
      </w:r>
    </w:p>
    <w:bookmarkEnd w:id="2"/>
    <w:p w14:paraId="0609B049" w14:textId="59F75802" w:rsidR="000604ED" w:rsidRPr="00D20E07" w:rsidRDefault="00D628D4" w:rsidP="000604ED">
      <w:pPr>
        <w:tabs>
          <w:tab w:val="left" w:pos="567"/>
        </w:tabs>
        <w:spacing w:line="360" w:lineRule="auto"/>
        <w:ind w:firstLineChars="297" w:firstLine="713"/>
        <w:jc w:val="both"/>
        <w:rPr>
          <w:rFonts w:ascii="GHEA Mariam" w:hAnsi="GHEA Mariam"/>
          <w:sz w:val="24"/>
          <w:szCs w:val="24"/>
        </w:rPr>
      </w:pPr>
      <w:r w:rsidRPr="00D20E07">
        <w:rPr>
          <w:rFonts w:ascii="GHEA Mariam" w:eastAsia="GHEA Mariam" w:hAnsi="GHEA Mariam" w:cs="GHEA Mariam"/>
          <w:sz w:val="24"/>
          <w:szCs w:val="24"/>
        </w:rPr>
        <w:t>Ելնելով վերոգրյալից և ղեկավարվելով Հայաստանի Հանրապետության Սահմանադրության 162-րդ, 163-րդ և 171-րդ հոդվածներով</w:t>
      </w:r>
      <w:r w:rsidR="000604ED" w:rsidRPr="00D20E07">
        <w:rPr>
          <w:rFonts w:ascii="GHEA Mariam" w:eastAsia="GHEA Mariam" w:hAnsi="GHEA Mariam" w:cs="GHEA Mariam"/>
          <w:sz w:val="24"/>
          <w:szCs w:val="24"/>
        </w:rPr>
        <w:t xml:space="preserve">, </w:t>
      </w:r>
      <w:r w:rsidR="000604ED" w:rsidRPr="00D20E07">
        <w:rPr>
          <w:rFonts w:ascii="GHEA Mariam" w:hAnsi="GHEA Mariam"/>
          <w:sz w:val="24"/>
          <w:szCs w:val="24"/>
        </w:rPr>
        <w:t xml:space="preserve">Հայաստանի Հանրապետության  քրեական  դատավարության  </w:t>
      </w:r>
      <w:r w:rsidR="000604ED" w:rsidRPr="009E33D2">
        <w:rPr>
          <w:rFonts w:ascii="GHEA Mariam" w:hAnsi="GHEA Mariam"/>
          <w:sz w:val="24"/>
          <w:szCs w:val="24"/>
        </w:rPr>
        <w:t>օ</w:t>
      </w:r>
      <w:r w:rsidR="000604ED" w:rsidRPr="00D20E07">
        <w:rPr>
          <w:rFonts w:ascii="GHEA Mariam" w:hAnsi="GHEA Mariam"/>
          <w:sz w:val="24"/>
          <w:szCs w:val="24"/>
        </w:rPr>
        <w:t>րենսգրքի  31-րդ,  33-րդ,  34-րդ, 264-րդ, 281-րդ, 352-րդ, 359-րդ, 361-րդ, 363-րդ, 385-387-րդ հոդվածներով՝ Վճռաբեկ դատարանը</w:t>
      </w:r>
    </w:p>
    <w:p w14:paraId="6E0732A0" w14:textId="77777777" w:rsidR="00A53D5B" w:rsidRDefault="00A53D5B" w:rsidP="00A53D5B">
      <w:pPr>
        <w:tabs>
          <w:tab w:val="left" w:pos="567"/>
        </w:tabs>
        <w:spacing w:line="360" w:lineRule="auto"/>
        <w:rPr>
          <w:rFonts w:ascii="GHEA Mariam" w:eastAsia="GHEA Mariam" w:hAnsi="GHEA Mariam" w:cs="GHEA Mariam"/>
          <w:sz w:val="24"/>
          <w:szCs w:val="24"/>
        </w:rPr>
      </w:pPr>
    </w:p>
    <w:p w14:paraId="0FA3375E" w14:textId="424F0F35" w:rsidR="00D628D4" w:rsidRDefault="00D628D4" w:rsidP="00A53D5B">
      <w:pPr>
        <w:tabs>
          <w:tab w:val="left" w:pos="567"/>
        </w:tabs>
        <w:spacing w:line="360" w:lineRule="auto"/>
        <w:jc w:val="center"/>
        <w:rPr>
          <w:rFonts w:ascii="GHEA Mariam" w:eastAsia="GHEA Mariam" w:hAnsi="GHEA Mariam" w:cs="GHEA Mariam"/>
          <w:b/>
          <w:sz w:val="24"/>
          <w:szCs w:val="24"/>
        </w:rPr>
      </w:pPr>
      <w:r w:rsidRPr="000F1EDD">
        <w:rPr>
          <w:rFonts w:ascii="GHEA Mariam" w:eastAsia="GHEA Mariam" w:hAnsi="GHEA Mariam" w:cs="GHEA Mariam"/>
          <w:b/>
          <w:sz w:val="24"/>
          <w:szCs w:val="24"/>
        </w:rPr>
        <w:t>Ո Ր Ո Շ Ե Ց</w:t>
      </w:r>
    </w:p>
    <w:p w14:paraId="123E4953" w14:textId="77777777" w:rsidR="00295C77" w:rsidRPr="000F1EDD" w:rsidRDefault="00295C77" w:rsidP="00295C77">
      <w:pPr>
        <w:tabs>
          <w:tab w:val="left" w:pos="567"/>
        </w:tabs>
        <w:spacing w:line="360" w:lineRule="auto"/>
        <w:jc w:val="center"/>
        <w:rPr>
          <w:rFonts w:ascii="GHEA Mariam" w:eastAsia="GHEA Mariam" w:hAnsi="GHEA Mariam" w:cs="GHEA Mariam"/>
          <w:b/>
          <w:sz w:val="24"/>
          <w:szCs w:val="24"/>
        </w:rPr>
      </w:pPr>
    </w:p>
    <w:p w14:paraId="0CB8F4C4" w14:textId="03F3639F" w:rsidR="009E5E73" w:rsidRPr="00E4103F" w:rsidRDefault="00D628D4" w:rsidP="004F46C5">
      <w:pPr>
        <w:spacing w:line="360" w:lineRule="auto"/>
        <w:ind w:right="-102" w:firstLine="567"/>
        <w:contextualSpacing/>
        <w:jc w:val="both"/>
        <w:rPr>
          <w:rFonts w:ascii="GHEA Mariam" w:eastAsia="GHEA Mariam" w:hAnsi="GHEA Mariam" w:cs="GHEA Mariam"/>
          <w:sz w:val="24"/>
          <w:szCs w:val="24"/>
        </w:rPr>
      </w:pPr>
      <w:r w:rsidRPr="00732072">
        <w:rPr>
          <w:rFonts w:ascii="GHEA Mariam" w:eastAsia="GHEA Mariam" w:hAnsi="GHEA Mariam" w:cs="GHEA Mariam"/>
          <w:sz w:val="24"/>
          <w:szCs w:val="24"/>
        </w:rPr>
        <w:t xml:space="preserve">Արմեն Սմբատի Ծառուկյանի վերաբերյալ </w:t>
      </w:r>
      <w:r w:rsidR="009447EF">
        <w:rPr>
          <w:rFonts w:ascii="GHEA Mariam" w:eastAsia="GHEA Mariam" w:hAnsi="GHEA Mariam" w:cs="GHEA Mariam"/>
          <w:sz w:val="24"/>
          <w:szCs w:val="24"/>
        </w:rPr>
        <w:t xml:space="preserve">2003 թվականի ապրիլի 18-ին ընդունված </w:t>
      </w:r>
      <w:r w:rsidRPr="00493306">
        <w:rPr>
          <w:rFonts w:ascii="GHEA Mariam" w:eastAsia="GHEA Mariam" w:hAnsi="GHEA Mariam" w:cs="GHEA Mariam"/>
          <w:sz w:val="24"/>
          <w:szCs w:val="24"/>
        </w:rPr>
        <w:t>ՀՀ քրեական օրենսգրքի</w:t>
      </w:r>
      <w:r>
        <w:rPr>
          <w:rFonts w:ascii="GHEA Mariam" w:eastAsia="GHEA Mariam" w:hAnsi="GHEA Mariam" w:cs="GHEA Mariam"/>
          <w:sz w:val="24"/>
          <w:szCs w:val="24"/>
        </w:rPr>
        <w:t xml:space="preserve"> 112</w:t>
      </w:r>
      <w:r w:rsidRPr="00493306">
        <w:rPr>
          <w:rFonts w:ascii="GHEA Mariam" w:eastAsia="GHEA Mariam" w:hAnsi="GHEA Mariam" w:cs="GHEA Mariam"/>
          <w:sz w:val="24"/>
          <w:szCs w:val="24"/>
        </w:rPr>
        <w:t xml:space="preserve">-րդ հոդվածի 1-ին </w:t>
      </w:r>
      <w:r>
        <w:rPr>
          <w:rFonts w:ascii="GHEA Mariam" w:eastAsia="GHEA Mariam" w:hAnsi="GHEA Mariam" w:cs="GHEA Mariam"/>
          <w:sz w:val="24"/>
          <w:szCs w:val="24"/>
        </w:rPr>
        <w:t>մաս</w:t>
      </w:r>
      <w:r w:rsidRPr="00493306">
        <w:rPr>
          <w:rFonts w:ascii="GHEA Mariam" w:eastAsia="GHEA Mariam" w:hAnsi="GHEA Mariam" w:cs="GHEA Mariam"/>
          <w:sz w:val="24"/>
          <w:szCs w:val="24"/>
        </w:rPr>
        <w:t xml:space="preserve">ով </w:t>
      </w:r>
      <w:r w:rsidR="000604ED" w:rsidRPr="00AC30ED">
        <w:rPr>
          <w:rFonts w:ascii="GHEA Mariam" w:eastAsia="GHEA Mariam" w:hAnsi="GHEA Mariam" w:cs="GHEA Mariam"/>
          <w:sz w:val="24"/>
          <w:szCs w:val="24"/>
        </w:rPr>
        <w:t>Լոռու մարզի առաջին ատյանի ընդհանուր իրավասության դատարան</w:t>
      </w:r>
      <w:r w:rsidR="000604ED">
        <w:rPr>
          <w:rFonts w:ascii="GHEA Mariam" w:eastAsia="GHEA Mariam" w:hAnsi="GHEA Mariam" w:cs="GHEA Mariam"/>
          <w:sz w:val="24"/>
          <w:szCs w:val="24"/>
        </w:rPr>
        <w:t>ի`</w:t>
      </w:r>
      <w:r w:rsidR="000604ED" w:rsidRPr="000F1EDD">
        <w:rPr>
          <w:rFonts w:ascii="GHEA Mariam" w:eastAsia="GHEA Mariam" w:hAnsi="GHEA Mariam" w:cs="GHEA Mariam"/>
          <w:sz w:val="24"/>
          <w:szCs w:val="24"/>
        </w:rPr>
        <w:t xml:space="preserve"> </w:t>
      </w:r>
      <w:r w:rsidR="000604ED" w:rsidRPr="009A05EE">
        <w:rPr>
          <w:rFonts w:ascii="GHEA Mariam" w:eastAsia="GHEA Mariam" w:hAnsi="GHEA Mariam" w:cs="GHEA Mariam"/>
          <w:sz w:val="24"/>
          <w:szCs w:val="24"/>
        </w:rPr>
        <w:t>2021 թվականի դեկտեմբերի 22-ի</w:t>
      </w:r>
      <w:r w:rsidR="000604ED" w:rsidRPr="00E4103F">
        <w:rPr>
          <w:rFonts w:ascii="GHEA Mariam" w:eastAsia="GHEA Mariam" w:hAnsi="GHEA Mariam" w:cs="GHEA Mariam"/>
          <w:sz w:val="24"/>
          <w:szCs w:val="24"/>
        </w:rPr>
        <w:t xml:space="preserve"> դատավճիռը և</w:t>
      </w:r>
      <w:r w:rsidR="00B62A47">
        <w:rPr>
          <w:rFonts w:ascii="GHEA Mariam" w:eastAsia="GHEA Mariam" w:hAnsi="GHEA Mariam" w:cs="GHEA Mariam"/>
          <w:sz w:val="24"/>
          <w:szCs w:val="24"/>
        </w:rPr>
        <w:t xml:space="preserve"> այն անփոփոխ թողնելու մասին</w:t>
      </w:r>
      <w:r w:rsidR="000604ED" w:rsidRPr="000F1EDD">
        <w:rPr>
          <w:rFonts w:ascii="GHEA Mariam" w:eastAsia="GHEA Mariam" w:hAnsi="GHEA Mariam" w:cs="GHEA Mariam"/>
          <w:sz w:val="24"/>
          <w:szCs w:val="24"/>
        </w:rPr>
        <w:t xml:space="preserve"> </w:t>
      </w:r>
      <w:r w:rsidRPr="00732072">
        <w:rPr>
          <w:rFonts w:ascii="GHEA Mariam" w:eastAsia="GHEA Mariam" w:hAnsi="GHEA Mariam" w:cs="GHEA Mariam"/>
          <w:sz w:val="24"/>
          <w:szCs w:val="24"/>
        </w:rPr>
        <w:t xml:space="preserve">ՀՀ վերաքննիչ քրեական դատարանի՝ 2023 թվականի հունվարի 20-ի </w:t>
      </w:r>
      <w:r w:rsidRPr="001F1494">
        <w:rPr>
          <w:rFonts w:ascii="GHEA Mariam" w:eastAsia="GHEA Mariam" w:hAnsi="GHEA Mariam" w:cs="GHEA Mariam"/>
          <w:sz w:val="24"/>
          <w:szCs w:val="24"/>
        </w:rPr>
        <w:t xml:space="preserve">որոշումը բեկանել և </w:t>
      </w:r>
      <w:r w:rsidR="000604ED" w:rsidRPr="00E4103F">
        <w:rPr>
          <w:rFonts w:ascii="GHEA Mariam" w:eastAsia="GHEA Mariam" w:hAnsi="GHEA Mariam" w:cs="GHEA Mariam"/>
          <w:sz w:val="24"/>
          <w:szCs w:val="24"/>
        </w:rPr>
        <w:t xml:space="preserve">վարույթը փոխանցել </w:t>
      </w:r>
      <w:r w:rsidR="000604ED" w:rsidRPr="00AC30ED">
        <w:rPr>
          <w:rFonts w:ascii="GHEA Mariam" w:eastAsia="GHEA Mariam" w:hAnsi="GHEA Mariam" w:cs="GHEA Mariam"/>
          <w:sz w:val="24"/>
          <w:szCs w:val="24"/>
        </w:rPr>
        <w:t>Լոռու մարզի առաջին ատյանի ընդհանուր իրավասության դատարան</w:t>
      </w:r>
      <w:r w:rsidR="009E5E73" w:rsidRPr="00E4103F">
        <w:rPr>
          <w:rFonts w:ascii="GHEA Mariam" w:eastAsia="GHEA Mariam" w:hAnsi="GHEA Mariam" w:cs="GHEA Mariam"/>
          <w:sz w:val="24"/>
          <w:szCs w:val="24"/>
        </w:rPr>
        <w:t>՝ նոր քննության:</w:t>
      </w:r>
    </w:p>
    <w:p w14:paraId="3F1D8CC9" w14:textId="7AF7756B" w:rsidR="00D628D4" w:rsidRPr="000F1EDD" w:rsidRDefault="00D628D4" w:rsidP="000604ED">
      <w:pPr>
        <w:spacing w:line="360" w:lineRule="auto"/>
        <w:ind w:firstLine="567"/>
        <w:contextualSpacing/>
        <w:jc w:val="both"/>
        <w:rPr>
          <w:rFonts w:ascii="GHEA Mariam" w:eastAsia="GHEA Mariam" w:hAnsi="GHEA Mariam" w:cs="GHEA Mariam"/>
          <w:sz w:val="24"/>
          <w:szCs w:val="24"/>
        </w:rPr>
      </w:pPr>
      <w:r w:rsidRPr="000F1EDD">
        <w:rPr>
          <w:rFonts w:ascii="GHEA Mariam" w:eastAsia="GHEA Mariam" w:hAnsi="GHEA Mariam" w:cs="GHEA Mariam"/>
          <w:sz w:val="24"/>
          <w:szCs w:val="24"/>
        </w:rPr>
        <w:t>Որոշումն օրինական ուժի մեջ է մտնում կայացնելու օրը:</w:t>
      </w:r>
    </w:p>
    <w:p w14:paraId="6BAEDC6D" w14:textId="77777777" w:rsidR="00D628D4" w:rsidRPr="000F1EDD" w:rsidRDefault="00D628D4" w:rsidP="00D628D4">
      <w:pPr>
        <w:tabs>
          <w:tab w:val="left" w:pos="567"/>
        </w:tabs>
        <w:spacing w:line="360" w:lineRule="auto"/>
        <w:ind w:left="-2" w:firstLine="567"/>
        <w:jc w:val="both"/>
        <w:rPr>
          <w:rFonts w:ascii="GHEA Mariam" w:eastAsia="GHEA Mariam" w:hAnsi="GHEA Mariam" w:cs="GHEA Mariam"/>
          <w:sz w:val="24"/>
          <w:szCs w:val="24"/>
        </w:rPr>
      </w:pPr>
    </w:p>
    <w:p w14:paraId="5C843F7F" w14:textId="77777777" w:rsidR="009E33D2" w:rsidRPr="009E33D2" w:rsidRDefault="009E33D2" w:rsidP="009E33D2">
      <w:p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line="480" w:lineRule="auto"/>
        <w:ind w:firstLine="567"/>
        <w:jc w:val="right"/>
        <w:rPr>
          <w:rFonts w:ascii="GHEA Mariam" w:eastAsia="Times New Roman" w:hAnsi="GHEA Mariam" w:cs="Times Armenian"/>
          <w:bCs/>
          <w:color w:val="auto"/>
          <w:sz w:val="24"/>
          <w:szCs w:val="24"/>
          <w:bdr w:val="none" w:sz="0" w:space="0" w:color="auto"/>
          <w:lang w:eastAsia="en-US"/>
        </w:rPr>
      </w:pPr>
      <w:r w:rsidRPr="009E33D2">
        <w:rPr>
          <w:rFonts w:ascii="GHEA Mariam" w:eastAsia="Times New Roman" w:hAnsi="GHEA Mariam" w:cs="Times New Roman"/>
          <w:bCs/>
          <w:color w:val="auto"/>
          <w:sz w:val="24"/>
          <w:szCs w:val="24"/>
          <w:bdr w:val="none" w:sz="0" w:space="0" w:color="auto"/>
          <w:lang w:eastAsia="en-US"/>
        </w:rPr>
        <w:t>Նախագահող</w:t>
      </w:r>
      <w:r w:rsidRPr="009E33D2">
        <w:rPr>
          <w:rFonts w:ascii="GHEA Mariam" w:eastAsia="Times New Roman" w:hAnsi="GHEA Mariam" w:cs="Times Armenian"/>
          <w:bCs/>
          <w:color w:val="auto"/>
          <w:sz w:val="24"/>
          <w:szCs w:val="24"/>
          <w:bdr w:val="none" w:sz="0" w:space="0" w:color="auto"/>
          <w:lang w:eastAsia="en-US"/>
        </w:rPr>
        <w:t xml:space="preserve">`    </w:t>
      </w:r>
      <w:r w:rsidRPr="009E33D2">
        <w:rPr>
          <w:rFonts w:ascii="GHEA Mariam" w:eastAsia="Times New Roman" w:hAnsi="GHEA Mariam" w:cs="Times Armenian"/>
          <w:bCs/>
          <w:color w:val="auto"/>
          <w:sz w:val="24"/>
          <w:szCs w:val="24"/>
          <w:u w:val="single"/>
          <w:bdr w:val="none" w:sz="0" w:space="0" w:color="auto"/>
          <w:lang w:eastAsia="en-US"/>
        </w:rPr>
        <w:t xml:space="preserve">                                                                     </w:t>
      </w:r>
      <w:r w:rsidRPr="009E33D2">
        <w:rPr>
          <w:rFonts w:ascii="GHEA Mariam" w:eastAsia="Times New Roman" w:hAnsi="GHEA Mariam" w:cs="Times New Roman"/>
          <w:bCs/>
          <w:color w:val="auto"/>
          <w:sz w:val="24"/>
          <w:szCs w:val="24"/>
          <w:u w:val="single"/>
          <w:bdr w:val="none" w:sz="0" w:space="0" w:color="auto"/>
          <w:lang w:eastAsia="en-US"/>
        </w:rPr>
        <w:t>Հ</w:t>
      </w:r>
      <w:r w:rsidRPr="009E33D2">
        <w:rPr>
          <w:rFonts w:ascii="GHEA Mariam" w:eastAsia="Times New Roman" w:hAnsi="GHEA Mariam" w:cs="Times Armenian"/>
          <w:bCs/>
          <w:color w:val="auto"/>
          <w:sz w:val="24"/>
          <w:szCs w:val="24"/>
          <w:u w:val="single"/>
          <w:bdr w:val="none" w:sz="0" w:space="0" w:color="auto"/>
          <w:lang w:eastAsia="en-US"/>
        </w:rPr>
        <w:t>.ԱՍԱՏՐ</w:t>
      </w:r>
      <w:r w:rsidRPr="009E33D2">
        <w:rPr>
          <w:rFonts w:ascii="GHEA Mariam" w:eastAsia="Times New Roman" w:hAnsi="GHEA Mariam" w:cs="Times New Roman"/>
          <w:bCs/>
          <w:color w:val="auto"/>
          <w:sz w:val="24"/>
          <w:szCs w:val="24"/>
          <w:u w:val="single"/>
          <w:bdr w:val="none" w:sz="0" w:space="0" w:color="auto"/>
          <w:lang w:eastAsia="en-US"/>
        </w:rPr>
        <w:t>ՅԱՆ</w:t>
      </w:r>
    </w:p>
    <w:p w14:paraId="5884CFEA" w14:textId="77777777" w:rsidR="009E33D2" w:rsidRPr="009E33D2" w:rsidRDefault="009E33D2" w:rsidP="009E33D2">
      <w:p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line="480" w:lineRule="auto"/>
        <w:ind w:firstLine="567"/>
        <w:jc w:val="right"/>
        <w:rPr>
          <w:rFonts w:ascii="GHEA Mariam" w:eastAsia="Times New Roman" w:hAnsi="GHEA Mariam" w:cs="Times New Roman"/>
          <w:bCs/>
          <w:color w:val="auto"/>
          <w:sz w:val="24"/>
          <w:szCs w:val="24"/>
          <w:u w:val="single"/>
          <w:bdr w:val="none" w:sz="0" w:space="0" w:color="auto"/>
          <w:lang w:eastAsia="en-US"/>
        </w:rPr>
      </w:pPr>
      <w:r w:rsidRPr="009E33D2">
        <w:rPr>
          <w:rFonts w:ascii="GHEA Mariam" w:eastAsia="Times New Roman" w:hAnsi="GHEA Mariam" w:cs="Times New Roman"/>
          <w:bCs/>
          <w:color w:val="auto"/>
          <w:sz w:val="24"/>
          <w:szCs w:val="24"/>
          <w:bdr w:val="none" w:sz="0" w:space="0" w:color="auto"/>
          <w:lang w:eastAsia="en-US"/>
        </w:rPr>
        <w:t>Դատավորներ</w:t>
      </w:r>
      <w:r w:rsidRPr="009E33D2">
        <w:rPr>
          <w:rFonts w:ascii="GHEA Mariam" w:eastAsia="Times New Roman" w:hAnsi="GHEA Mariam" w:cs="Times Armenian"/>
          <w:bCs/>
          <w:color w:val="auto"/>
          <w:sz w:val="24"/>
          <w:szCs w:val="24"/>
          <w:bdr w:val="none" w:sz="0" w:space="0" w:color="auto"/>
          <w:lang w:eastAsia="en-US"/>
        </w:rPr>
        <w:t xml:space="preserve">`  </w:t>
      </w:r>
      <w:r w:rsidRPr="009E33D2">
        <w:rPr>
          <w:rFonts w:ascii="GHEA Mariam" w:eastAsia="Times New Roman" w:hAnsi="GHEA Mariam" w:cs="Times Armenian"/>
          <w:bCs/>
          <w:color w:val="auto"/>
          <w:sz w:val="24"/>
          <w:szCs w:val="24"/>
          <w:bdr w:val="none" w:sz="0" w:space="0" w:color="auto"/>
          <w:lang w:val="es-ES_tradnl" w:eastAsia="en-US"/>
        </w:rPr>
        <w:t xml:space="preserve"> </w:t>
      </w:r>
      <w:r w:rsidRPr="009E33D2">
        <w:rPr>
          <w:rFonts w:ascii="GHEA Mariam" w:eastAsia="Times New Roman" w:hAnsi="GHEA Mariam" w:cs="Times Armenian"/>
          <w:bCs/>
          <w:color w:val="auto"/>
          <w:sz w:val="24"/>
          <w:szCs w:val="24"/>
          <w:bdr w:val="none" w:sz="0" w:space="0" w:color="auto"/>
          <w:lang w:eastAsia="en-US"/>
        </w:rPr>
        <w:t xml:space="preserve"> </w:t>
      </w:r>
      <w:r w:rsidRPr="009E33D2">
        <w:rPr>
          <w:rFonts w:ascii="GHEA Mariam" w:eastAsia="Times New Roman" w:hAnsi="GHEA Mariam" w:cs="Times Armenian"/>
          <w:bCs/>
          <w:color w:val="auto"/>
          <w:sz w:val="24"/>
          <w:szCs w:val="24"/>
          <w:u w:val="single"/>
          <w:bdr w:val="none" w:sz="0" w:space="0" w:color="auto"/>
          <w:lang w:eastAsia="en-US"/>
        </w:rPr>
        <w:t xml:space="preserve">                                                                 </w:t>
      </w:r>
      <w:r w:rsidRPr="009E33D2">
        <w:rPr>
          <w:rFonts w:ascii="GHEA Mariam" w:eastAsia="Times New Roman" w:hAnsi="GHEA Mariam" w:cs="Times New Roman"/>
          <w:bCs/>
          <w:color w:val="auto"/>
          <w:sz w:val="24"/>
          <w:szCs w:val="24"/>
          <w:u w:val="single"/>
          <w:bdr w:val="none" w:sz="0" w:space="0" w:color="auto"/>
          <w:lang w:eastAsia="en-US"/>
        </w:rPr>
        <w:t>Ս.ԱՎԵՏԻՍՅԱՆ</w:t>
      </w:r>
    </w:p>
    <w:p w14:paraId="7A29299B" w14:textId="77777777" w:rsidR="009E33D2" w:rsidRPr="009E33D2" w:rsidRDefault="009E33D2" w:rsidP="009E33D2">
      <w:p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line="480" w:lineRule="auto"/>
        <w:ind w:firstLine="567"/>
        <w:jc w:val="right"/>
        <w:rPr>
          <w:rFonts w:ascii="GHEA Mariam" w:eastAsia="Times New Roman" w:hAnsi="GHEA Mariam" w:cs="Times Armenian"/>
          <w:bCs/>
          <w:color w:val="auto"/>
          <w:sz w:val="24"/>
          <w:szCs w:val="24"/>
          <w:u w:val="single"/>
          <w:bdr w:val="none" w:sz="0" w:space="0" w:color="auto"/>
          <w:lang w:eastAsia="en-US"/>
        </w:rPr>
      </w:pPr>
      <w:r w:rsidRPr="009E33D2">
        <w:rPr>
          <w:rFonts w:ascii="GHEA Mariam" w:eastAsia="Times New Roman" w:hAnsi="GHEA Mariam" w:cs="Times Armenian"/>
          <w:bCs/>
          <w:color w:val="auto"/>
          <w:sz w:val="24"/>
          <w:szCs w:val="24"/>
          <w:u w:val="single"/>
          <w:bdr w:val="none" w:sz="0" w:space="0" w:color="auto"/>
          <w:lang w:eastAsia="en-US"/>
        </w:rPr>
        <w:t xml:space="preserve">                                                                 Հ.ԳՐԻԳՈՐՅ</w:t>
      </w:r>
      <w:r w:rsidRPr="009E33D2">
        <w:rPr>
          <w:rFonts w:ascii="GHEA Mariam" w:eastAsia="Times New Roman" w:hAnsi="GHEA Mariam" w:cs="Times New Roman"/>
          <w:bCs/>
          <w:color w:val="auto"/>
          <w:sz w:val="24"/>
          <w:szCs w:val="24"/>
          <w:u w:val="single"/>
          <w:bdr w:val="none" w:sz="0" w:space="0" w:color="auto"/>
          <w:lang w:eastAsia="en-US"/>
        </w:rPr>
        <w:t>ԱՆ</w:t>
      </w:r>
    </w:p>
    <w:p w14:paraId="182E2B34" w14:textId="77777777" w:rsidR="009E33D2" w:rsidRPr="009E33D2" w:rsidRDefault="009E33D2" w:rsidP="009E33D2">
      <w:p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line="480" w:lineRule="auto"/>
        <w:ind w:firstLine="567"/>
        <w:jc w:val="right"/>
        <w:rPr>
          <w:rFonts w:ascii="GHEA Mariam" w:eastAsia="Times New Roman" w:hAnsi="GHEA Mariam" w:cs="Times Armenian"/>
          <w:bCs/>
          <w:color w:val="auto"/>
          <w:sz w:val="24"/>
          <w:szCs w:val="24"/>
          <w:u w:val="single"/>
          <w:bdr w:val="none" w:sz="0" w:space="0" w:color="auto"/>
          <w:lang w:eastAsia="en-US"/>
        </w:rPr>
      </w:pPr>
      <w:r w:rsidRPr="009E33D2">
        <w:rPr>
          <w:rFonts w:ascii="GHEA Mariam" w:eastAsia="Times New Roman" w:hAnsi="GHEA Mariam" w:cs="Times Armenian"/>
          <w:bCs/>
          <w:color w:val="auto"/>
          <w:sz w:val="24"/>
          <w:szCs w:val="24"/>
          <w:u w:val="single"/>
          <w:bdr w:val="none" w:sz="0" w:space="0" w:color="auto"/>
          <w:lang w:eastAsia="en-US"/>
        </w:rPr>
        <w:t xml:space="preserve">                                                             Լ.ԹԱԴԵՎՈՍՅ</w:t>
      </w:r>
      <w:r w:rsidRPr="009E33D2">
        <w:rPr>
          <w:rFonts w:ascii="GHEA Mariam" w:eastAsia="Times New Roman" w:hAnsi="GHEA Mariam" w:cs="Times New Roman"/>
          <w:bCs/>
          <w:color w:val="auto"/>
          <w:sz w:val="24"/>
          <w:szCs w:val="24"/>
          <w:u w:val="single"/>
          <w:bdr w:val="none" w:sz="0" w:space="0" w:color="auto"/>
          <w:lang w:eastAsia="en-US"/>
        </w:rPr>
        <w:t>ԱՆ</w:t>
      </w:r>
    </w:p>
    <w:p w14:paraId="3E3C222A" w14:textId="77777777" w:rsidR="009E33D2" w:rsidRPr="009E33D2" w:rsidRDefault="009E33D2" w:rsidP="009E33D2">
      <w:pPr>
        <w:pBdr>
          <w:top w:val="none" w:sz="0" w:space="0" w:color="auto"/>
          <w:left w:val="none" w:sz="0" w:space="0" w:color="auto"/>
          <w:bottom w:val="none" w:sz="0" w:space="0" w:color="auto"/>
          <w:right w:val="none" w:sz="0" w:space="0" w:color="auto"/>
          <w:between w:val="none" w:sz="0" w:space="0" w:color="auto"/>
          <w:bar w:val="none" w:sz="0" w:color="auto"/>
        </w:pBdr>
        <w:tabs>
          <w:tab w:val="left" w:pos="2694"/>
        </w:tabs>
        <w:spacing w:line="480" w:lineRule="auto"/>
        <w:ind w:firstLine="567"/>
        <w:jc w:val="right"/>
        <w:rPr>
          <w:rFonts w:ascii="GHEA Mariam" w:eastAsia="Times New Roman" w:hAnsi="GHEA Mariam" w:cs="Times Armenian"/>
          <w:bCs/>
          <w:color w:val="auto"/>
          <w:sz w:val="24"/>
          <w:szCs w:val="24"/>
          <w:u w:val="single"/>
          <w:bdr w:val="none" w:sz="0" w:space="0" w:color="auto"/>
          <w:lang w:eastAsia="en-US"/>
        </w:rPr>
      </w:pPr>
      <w:r w:rsidRPr="009E33D2">
        <w:rPr>
          <w:rFonts w:ascii="GHEA Mariam" w:eastAsia="Times New Roman" w:hAnsi="GHEA Mariam" w:cs="Times Armenian"/>
          <w:bCs/>
          <w:color w:val="auto"/>
          <w:sz w:val="24"/>
          <w:szCs w:val="24"/>
          <w:u w:val="single"/>
          <w:bdr w:val="none" w:sz="0" w:space="0" w:color="auto"/>
          <w:lang w:eastAsia="en-US"/>
        </w:rPr>
        <w:t xml:space="preserve">                                                                  </w:t>
      </w:r>
      <w:r w:rsidRPr="009E33D2">
        <w:rPr>
          <w:rFonts w:ascii="GHEA Mariam" w:eastAsia="Times New Roman" w:hAnsi="GHEA Mariam" w:cs="Times New Roman"/>
          <w:bCs/>
          <w:color w:val="auto"/>
          <w:sz w:val="24"/>
          <w:szCs w:val="24"/>
          <w:u w:val="single"/>
          <w:bdr w:val="none" w:sz="0" w:space="0" w:color="auto"/>
          <w:lang w:eastAsia="en-US"/>
        </w:rPr>
        <w:t>Ա</w:t>
      </w:r>
      <w:r w:rsidRPr="009E33D2">
        <w:rPr>
          <w:rFonts w:ascii="GHEA Mariam" w:eastAsia="Times New Roman" w:hAnsi="GHEA Mariam" w:cs="Times Armenian"/>
          <w:bCs/>
          <w:color w:val="auto"/>
          <w:sz w:val="24"/>
          <w:szCs w:val="24"/>
          <w:u w:val="single"/>
          <w:bdr w:val="none" w:sz="0" w:space="0" w:color="auto"/>
          <w:lang w:eastAsia="en-US"/>
        </w:rPr>
        <w:t>.</w:t>
      </w:r>
      <w:r w:rsidRPr="009E33D2">
        <w:rPr>
          <w:rFonts w:ascii="GHEA Mariam" w:eastAsia="Times New Roman" w:hAnsi="GHEA Mariam" w:cs="Times New Roman"/>
          <w:bCs/>
          <w:color w:val="auto"/>
          <w:sz w:val="24"/>
          <w:szCs w:val="24"/>
          <w:u w:val="single"/>
          <w:bdr w:val="none" w:sz="0" w:space="0" w:color="auto"/>
          <w:lang w:eastAsia="en-US"/>
        </w:rPr>
        <w:t>ՊՈՂՈՍՅԱՆ</w:t>
      </w:r>
    </w:p>
    <w:p w14:paraId="0051D0DE" w14:textId="77777777" w:rsidR="00D628D4" w:rsidRDefault="00D628D4" w:rsidP="00A32196">
      <w:pPr>
        <w:tabs>
          <w:tab w:val="left" w:pos="0"/>
        </w:tabs>
        <w:spacing w:line="480" w:lineRule="auto"/>
        <w:ind w:firstLineChars="100" w:firstLine="240"/>
        <w:jc w:val="right"/>
        <w:rPr>
          <w:rFonts w:ascii="GHEA Mariam" w:hAnsi="GHEA Mariam"/>
          <w:sz w:val="24"/>
          <w:szCs w:val="24"/>
        </w:rPr>
      </w:pPr>
    </w:p>
    <w:sectPr w:rsidR="00D628D4" w:rsidSect="00295C77">
      <w:headerReference w:type="default" r:id="rId9"/>
      <w:pgSz w:w="11900" w:h="16840"/>
      <w:pgMar w:top="1080" w:right="851" w:bottom="1134" w:left="1701" w:header="539"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04A92" w14:textId="77777777" w:rsidR="00933003" w:rsidRDefault="00933003" w:rsidP="00AC2B79">
      <w:r>
        <w:separator/>
      </w:r>
    </w:p>
  </w:endnote>
  <w:endnote w:type="continuationSeparator" w:id="0">
    <w:p w14:paraId="1B33E48B" w14:textId="77777777" w:rsidR="00933003" w:rsidRDefault="00933003" w:rsidP="00AC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roman"/>
    <w:pitch w:val="default"/>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1495" w14:textId="77777777" w:rsidR="00933003" w:rsidRDefault="00933003" w:rsidP="00AC2B79">
      <w:r>
        <w:separator/>
      </w:r>
    </w:p>
  </w:footnote>
  <w:footnote w:type="continuationSeparator" w:id="0">
    <w:p w14:paraId="6C7DCFBF" w14:textId="77777777" w:rsidR="00933003" w:rsidRDefault="00933003" w:rsidP="00AC2B79">
      <w:r>
        <w:continuationSeparator/>
      </w:r>
    </w:p>
  </w:footnote>
  <w:footnote w:id="1">
    <w:p w14:paraId="686E156A" w14:textId="58A60373" w:rsidR="00D628D4" w:rsidRPr="007D18B2" w:rsidRDefault="00D628D4" w:rsidP="00D628D4">
      <w:pPr>
        <w:pStyle w:val="FootnoteText"/>
        <w:ind w:left="2" w:hanging="2"/>
        <w:jc w:val="both"/>
        <w:rPr>
          <w:rFonts w:ascii="GHEA Mariam" w:hAnsi="GHEA Mariam"/>
          <w:lang w:val="hy-AM"/>
        </w:rPr>
      </w:pPr>
      <w:r w:rsidRPr="00F400E7">
        <w:rPr>
          <w:rStyle w:val="FootnoteReference"/>
          <w:rFonts w:ascii="GHEA Mariam" w:hAnsi="GHEA Mariam"/>
        </w:rPr>
        <w:footnoteRef/>
      </w:r>
      <w:r w:rsidRPr="00F400E7">
        <w:rPr>
          <w:rFonts w:ascii="GHEA Mariam" w:hAnsi="GHEA Mariam"/>
          <w:lang w:val="hy-AM"/>
        </w:rPr>
        <w:t xml:space="preserve"> Տե</w:t>
      </w:r>
      <w:r w:rsidR="00E4103F">
        <w:rPr>
          <w:rFonts w:ascii="GHEA Mariam" w:hAnsi="GHEA Mariam"/>
          <w:lang w:val="hy-AM"/>
        </w:rPr>
        <w:t>՛</w:t>
      </w:r>
      <w:r w:rsidRPr="00F400E7">
        <w:rPr>
          <w:rFonts w:ascii="GHEA Mariam" w:hAnsi="GHEA Mariam"/>
          <w:lang w:val="hy-AM"/>
        </w:rPr>
        <w:t xml:space="preserve">ս </w:t>
      </w:r>
      <w:r>
        <w:rPr>
          <w:rFonts w:ascii="GHEA Mariam" w:hAnsi="GHEA Mariam"/>
          <w:lang w:val="hy-AM"/>
        </w:rPr>
        <w:t>վարույթի նյութեր</w:t>
      </w:r>
      <w:r w:rsidRPr="00F400E7">
        <w:rPr>
          <w:rFonts w:ascii="GHEA Mariam" w:hAnsi="GHEA Mariam"/>
          <w:lang w:val="hy-AM"/>
        </w:rPr>
        <w:t xml:space="preserve">, հատոր </w:t>
      </w:r>
      <w:r w:rsidRPr="001B0352">
        <w:rPr>
          <w:rFonts w:ascii="GHEA Mariam" w:hAnsi="GHEA Mariam"/>
          <w:lang w:val="hy-AM"/>
        </w:rPr>
        <w:t>2-րդ</w:t>
      </w:r>
      <w:r w:rsidRPr="00F400E7">
        <w:rPr>
          <w:rFonts w:ascii="GHEA Mariam" w:hAnsi="GHEA Mariam"/>
          <w:lang w:val="hy-AM"/>
        </w:rPr>
        <w:t>, թերթ 206:</w:t>
      </w:r>
    </w:p>
  </w:footnote>
  <w:footnote w:id="2">
    <w:p w14:paraId="62386211" w14:textId="7340B57F" w:rsidR="00D628D4" w:rsidRPr="00D30FE1" w:rsidRDefault="00D628D4" w:rsidP="00E4103F">
      <w:pPr>
        <w:pStyle w:val="FootnoteText"/>
        <w:ind w:hanging="2"/>
        <w:jc w:val="both"/>
        <w:rPr>
          <w:rFonts w:ascii="GHEA Mariam" w:hAnsi="GHEA Mariam"/>
          <w:lang w:val="hy-AM"/>
        </w:rPr>
      </w:pPr>
      <w:r w:rsidRPr="00D30FE1">
        <w:rPr>
          <w:rStyle w:val="FootnoteReference"/>
          <w:rFonts w:ascii="GHEA Mariam" w:hAnsi="GHEA Mariam"/>
        </w:rPr>
        <w:footnoteRef/>
      </w:r>
      <w:r w:rsidRPr="00D30FE1">
        <w:rPr>
          <w:rFonts w:ascii="GHEA Mariam" w:hAnsi="GHEA Mariam"/>
          <w:lang w:val="hy-AM"/>
        </w:rPr>
        <w:t xml:space="preserve"> </w:t>
      </w:r>
      <w:r w:rsidRPr="00D30FE1">
        <w:rPr>
          <w:rFonts w:ascii="GHEA Mariam" w:hAnsi="GHEA Mariam"/>
          <w:lang w:val="hy-AM"/>
        </w:rPr>
        <w:t>Տե</w:t>
      </w:r>
      <w:r w:rsidR="007B1809">
        <w:rPr>
          <w:rFonts w:ascii="GHEA Mariam" w:hAnsi="GHEA Mariam"/>
          <w:lang w:val="hy-AM"/>
        </w:rPr>
        <w:t>՛</w:t>
      </w:r>
      <w:r w:rsidRPr="00D30FE1">
        <w:rPr>
          <w:rFonts w:ascii="GHEA Mariam" w:hAnsi="GHEA Mariam"/>
          <w:lang w:val="hy-AM"/>
        </w:rPr>
        <w:t xml:space="preserve">ս </w:t>
      </w:r>
      <w:r w:rsidR="007B1809" w:rsidRPr="008D1A7E">
        <w:rPr>
          <w:rFonts w:ascii="GHEA Mariam" w:hAnsi="GHEA Mariam" w:cs="Sylfaen"/>
          <w:iCs/>
          <w:lang w:val="hy-AM"/>
        </w:rPr>
        <w:t>վարույթի նյութեր</w:t>
      </w:r>
      <w:r w:rsidRPr="008D1A7E">
        <w:rPr>
          <w:rFonts w:ascii="GHEA Mariam" w:hAnsi="GHEA Mariam"/>
          <w:iCs/>
          <w:lang w:val="hy-AM"/>
        </w:rPr>
        <w:t>, հատոր</w:t>
      </w:r>
      <w:r w:rsidR="007B1809" w:rsidRPr="008D1A7E">
        <w:rPr>
          <w:rFonts w:ascii="GHEA Mariam" w:hAnsi="GHEA Mariam"/>
          <w:iCs/>
          <w:lang w:val="hy-AM"/>
        </w:rPr>
        <w:t xml:space="preserve"> 7-րդ</w:t>
      </w:r>
      <w:r w:rsidRPr="008D1A7E">
        <w:rPr>
          <w:rFonts w:ascii="GHEA Mariam" w:hAnsi="GHEA Mariam"/>
          <w:iCs/>
          <w:lang w:val="hy-AM"/>
        </w:rPr>
        <w:t xml:space="preserve">, </w:t>
      </w:r>
      <w:r w:rsidR="007B1809">
        <w:rPr>
          <w:rFonts w:ascii="GHEA Mariam" w:hAnsi="GHEA Mariam"/>
          <w:iCs/>
          <w:lang w:val="hy-AM"/>
        </w:rPr>
        <w:t>թերթեր 141-142</w:t>
      </w:r>
      <w:r w:rsidRPr="00D30FE1">
        <w:rPr>
          <w:rFonts w:ascii="GHEA Mariam" w:hAnsi="GHEA Mariam"/>
          <w:iCs/>
          <w:lang w:val="hy-AM"/>
        </w:rPr>
        <w:t>:</w:t>
      </w:r>
    </w:p>
  </w:footnote>
  <w:footnote w:id="3">
    <w:p w14:paraId="281708DC" w14:textId="77777777" w:rsidR="00D628D4" w:rsidRPr="00E35D33" w:rsidRDefault="00D628D4" w:rsidP="00E4103F">
      <w:pPr>
        <w:pStyle w:val="FootnoteText"/>
        <w:ind w:hanging="2"/>
        <w:jc w:val="both"/>
        <w:rPr>
          <w:rFonts w:ascii="GHEA Mariam" w:hAnsi="GHEA Mariam"/>
          <w:lang w:val="hy-AM"/>
        </w:rPr>
      </w:pPr>
      <w:r w:rsidRPr="00E35D33">
        <w:rPr>
          <w:rStyle w:val="FootnoteReference"/>
          <w:rFonts w:ascii="GHEA Mariam" w:hAnsi="GHEA Mariam"/>
        </w:rPr>
        <w:footnoteRef/>
      </w:r>
      <w:r w:rsidRPr="00E35D33">
        <w:rPr>
          <w:rFonts w:ascii="GHEA Mariam" w:hAnsi="GHEA Mariam"/>
          <w:lang w:val="hy-AM"/>
        </w:rPr>
        <w:t xml:space="preserve"> </w:t>
      </w:r>
      <w:r w:rsidRPr="00E35D33">
        <w:rPr>
          <w:rFonts w:ascii="GHEA Mariam" w:hAnsi="GHEA Mariam" w:cs="Sylfaen"/>
          <w:lang w:val="hy-AM"/>
        </w:rPr>
        <w:t>Տե</w:t>
      </w:r>
      <w:r>
        <w:rPr>
          <w:rFonts w:ascii="GHEA Mariam" w:hAnsi="GHEA Mariam"/>
          <w:lang w:val="hy-AM"/>
        </w:rPr>
        <w:t>՛</w:t>
      </w:r>
      <w:r w:rsidRPr="00E35D33">
        <w:rPr>
          <w:rFonts w:ascii="GHEA Mariam" w:hAnsi="GHEA Mariam" w:cs="Sylfaen"/>
          <w:lang w:val="hy-AM"/>
        </w:rPr>
        <w:t>ս</w:t>
      </w:r>
      <w:r w:rsidRPr="00E35D33">
        <w:rPr>
          <w:rFonts w:ascii="GHEA Mariam" w:hAnsi="GHEA Mariam"/>
          <w:lang w:val="hy-AM"/>
        </w:rPr>
        <w:t xml:space="preserve"> </w:t>
      </w:r>
      <w:r>
        <w:rPr>
          <w:rFonts w:ascii="GHEA Mariam" w:hAnsi="GHEA Mariam" w:cs="Sylfaen"/>
          <w:iCs/>
          <w:lang w:val="hy-AM"/>
        </w:rPr>
        <w:t>վարույթի նյութեր</w:t>
      </w:r>
      <w:r w:rsidRPr="00E35D33">
        <w:rPr>
          <w:rFonts w:ascii="GHEA Mariam" w:hAnsi="GHEA Mariam"/>
          <w:iCs/>
          <w:lang w:val="hy-AM"/>
        </w:rPr>
        <w:t xml:space="preserve">, </w:t>
      </w:r>
      <w:r w:rsidRPr="00E35D33">
        <w:rPr>
          <w:rFonts w:ascii="GHEA Mariam" w:hAnsi="GHEA Mariam" w:cs="Sylfaen"/>
          <w:iCs/>
          <w:lang w:val="hy-AM"/>
        </w:rPr>
        <w:t>հատոր</w:t>
      </w:r>
      <w:r w:rsidRPr="00E35D33">
        <w:rPr>
          <w:rFonts w:ascii="GHEA Mariam" w:hAnsi="GHEA Mariam"/>
          <w:iCs/>
          <w:lang w:val="hy-AM"/>
        </w:rPr>
        <w:t xml:space="preserve"> 2-</w:t>
      </w:r>
      <w:r w:rsidRPr="00E35D33">
        <w:rPr>
          <w:rFonts w:ascii="GHEA Mariam" w:hAnsi="GHEA Mariam" w:cs="Sylfaen"/>
          <w:iCs/>
          <w:lang w:val="hy-AM"/>
        </w:rPr>
        <w:t>րդ</w:t>
      </w:r>
      <w:r w:rsidRPr="00E35D33">
        <w:rPr>
          <w:rFonts w:ascii="GHEA Mariam" w:hAnsi="GHEA Mariam"/>
          <w:iCs/>
          <w:lang w:val="hy-AM"/>
        </w:rPr>
        <w:t xml:space="preserve">, </w:t>
      </w:r>
      <w:r w:rsidRPr="00E35D33">
        <w:rPr>
          <w:rFonts w:ascii="GHEA Mariam" w:hAnsi="GHEA Mariam" w:cs="Sylfaen"/>
          <w:iCs/>
          <w:lang w:val="hy-AM"/>
        </w:rPr>
        <w:t>թերթեր</w:t>
      </w:r>
      <w:r w:rsidRPr="00E35D33">
        <w:rPr>
          <w:rFonts w:ascii="GHEA Mariam" w:hAnsi="GHEA Mariam"/>
          <w:iCs/>
          <w:lang w:val="hy-AM"/>
        </w:rPr>
        <w:t xml:space="preserve"> 200-203:</w:t>
      </w:r>
    </w:p>
  </w:footnote>
  <w:footnote w:id="4">
    <w:p w14:paraId="16BB9BDE" w14:textId="70FA69AB" w:rsidR="00D628D4" w:rsidRPr="00FD236D" w:rsidRDefault="00D628D4" w:rsidP="00E4103F">
      <w:pPr>
        <w:pStyle w:val="FootnoteText"/>
        <w:ind w:hanging="2"/>
        <w:jc w:val="both"/>
        <w:rPr>
          <w:lang w:val="hy-AM"/>
        </w:rPr>
      </w:pPr>
      <w:r w:rsidRPr="00E35D33">
        <w:rPr>
          <w:rStyle w:val="FootnoteReference"/>
          <w:rFonts w:ascii="GHEA Mariam" w:hAnsi="GHEA Mariam"/>
        </w:rPr>
        <w:footnoteRef/>
      </w:r>
      <w:r w:rsidRPr="00E35D33">
        <w:rPr>
          <w:rFonts w:ascii="GHEA Mariam" w:hAnsi="GHEA Mariam"/>
          <w:lang w:val="hy-AM"/>
        </w:rPr>
        <w:t xml:space="preserve"> </w:t>
      </w:r>
      <w:r w:rsidRPr="00E35D33">
        <w:rPr>
          <w:rFonts w:ascii="GHEA Mariam" w:hAnsi="GHEA Mariam" w:cs="Sylfaen"/>
          <w:lang w:val="hy-AM"/>
        </w:rPr>
        <w:t>Տե</w:t>
      </w:r>
      <w:r>
        <w:rPr>
          <w:rFonts w:ascii="GHEA Mariam" w:hAnsi="GHEA Mariam"/>
          <w:lang w:val="hy-AM"/>
        </w:rPr>
        <w:t>՛</w:t>
      </w:r>
      <w:r w:rsidRPr="00E35D33">
        <w:rPr>
          <w:rFonts w:ascii="GHEA Mariam" w:hAnsi="GHEA Mariam" w:cs="Sylfaen"/>
          <w:lang w:val="hy-AM"/>
        </w:rPr>
        <w:t>ս</w:t>
      </w:r>
      <w:r w:rsidRPr="00E35D33">
        <w:rPr>
          <w:rFonts w:ascii="GHEA Mariam" w:hAnsi="GHEA Mariam"/>
          <w:lang w:val="hy-AM"/>
        </w:rPr>
        <w:t xml:space="preserve"> </w:t>
      </w:r>
      <w:r>
        <w:rPr>
          <w:rFonts w:ascii="GHEA Mariam" w:hAnsi="GHEA Mariam" w:cs="Sylfaen"/>
          <w:iCs/>
          <w:lang w:val="hy-AM"/>
        </w:rPr>
        <w:t>վարույթի նյութեր</w:t>
      </w:r>
      <w:r w:rsidRPr="00E35D33">
        <w:rPr>
          <w:rFonts w:ascii="GHEA Mariam" w:hAnsi="GHEA Mariam"/>
          <w:iCs/>
          <w:lang w:val="hy-AM"/>
        </w:rPr>
        <w:t xml:space="preserve">, </w:t>
      </w:r>
      <w:r w:rsidRPr="00E35D33">
        <w:rPr>
          <w:rFonts w:ascii="GHEA Mariam" w:hAnsi="GHEA Mariam" w:cs="Sylfaen"/>
          <w:iCs/>
          <w:lang w:val="hy-AM"/>
        </w:rPr>
        <w:t>հատոր</w:t>
      </w:r>
      <w:r w:rsidRPr="00E35D33">
        <w:rPr>
          <w:rFonts w:ascii="GHEA Mariam" w:hAnsi="GHEA Mariam"/>
          <w:iCs/>
          <w:lang w:val="hy-AM"/>
        </w:rPr>
        <w:t xml:space="preserve"> 2-</w:t>
      </w:r>
      <w:r w:rsidRPr="00E35D33">
        <w:rPr>
          <w:rFonts w:ascii="GHEA Mariam" w:hAnsi="GHEA Mariam" w:cs="Sylfaen"/>
          <w:iCs/>
          <w:lang w:val="hy-AM"/>
        </w:rPr>
        <w:t>րդ</w:t>
      </w:r>
      <w:r w:rsidRPr="00E35D33">
        <w:rPr>
          <w:rFonts w:ascii="GHEA Mariam" w:hAnsi="GHEA Mariam"/>
          <w:iCs/>
          <w:lang w:val="hy-AM"/>
        </w:rPr>
        <w:t xml:space="preserve">, </w:t>
      </w:r>
      <w:r w:rsidRPr="00E35D33">
        <w:rPr>
          <w:rFonts w:ascii="GHEA Mariam" w:hAnsi="GHEA Mariam" w:cs="Sylfaen"/>
          <w:iCs/>
          <w:lang w:val="hy-AM"/>
        </w:rPr>
        <w:t>թերթեր</w:t>
      </w:r>
      <w:r w:rsidRPr="00E35D33">
        <w:rPr>
          <w:rFonts w:ascii="GHEA Mariam" w:hAnsi="GHEA Mariam"/>
          <w:iCs/>
          <w:lang w:val="hy-AM"/>
        </w:rPr>
        <w:t xml:space="preserve"> 210-21</w:t>
      </w:r>
      <w:r w:rsidR="00037D62">
        <w:rPr>
          <w:rFonts w:ascii="GHEA Mariam" w:hAnsi="GHEA Mariam"/>
          <w:iCs/>
          <w:lang w:val="hy-AM"/>
        </w:rPr>
        <w:t>2</w:t>
      </w:r>
      <w:r w:rsidRPr="00E35D33">
        <w:rPr>
          <w:rFonts w:ascii="GHEA Mariam" w:hAnsi="GHEA Mariam"/>
          <w:iCs/>
          <w:lang w:val="hy-AM"/>
        </w:rPr>
        <w:t>:</w:t>
      </w:r>
    </w:p>
  </w:footnote>
  <w:footnote w:id="5">
    <w:p w14:paraId="3657531D" w14:textId="529144F5" w:rsidR="00D628D4" w:rsidRPr="004D16A8" w:rsidRDefault="00D628D4" w:rsidP="00E4103F">
      <w:pPr>
        <w:pStyle w:val="FootnoteText"/>
        <w:ind w:hanging="2"/>
        <w:jc w:val="both"/>
        <w:rPr>
          <w:rFonts w:ascii="GHEA Mariam" w:hAnsi="GHEA Mariam"/>
          <w:lang w:val="hy-AM"/>
        </w:rPr>
      </w:pPr>
      <w:r w:rsidRPr="004D16A8">
        <w:rPr>
          <w:rStyle w:val="FootnoteReference"/>
          <w:rFonts w:ascii="GHEA Mariam" w:hAnsi="GHEA Mariam"/>
        </w:rPr>
        <w:footnoteRef/>
      </w:r>
      <w:r w:rsidRPr="004D16A8">
        <w:rPr>
          <w:rFonts w:ascii="GHEA Mariam" w:hAnsi="GHEA Mariam"/>
          <w:lang w:val="hy-AM"/>
        </w:rPr>
        <w:t xml:space="preserve"> </w:t>
      </w:r>
      <w:r w:rsidR="00BB5DE6" w:rsidRPr="00E35D33">
        <w:rPr>
          <w:rFonts w:ascii="GHEA Mariam" w:hAnsi="GHEA Mariam" w:cs="Sylfaen"/>
          <w:lang w:val="hy-AM"/>
        </w:rPr>
        <w:t>Տե</w:t>
      </w:r>
      <w:r w:rsidR="00BB5DE6">
        <w:rPr>
          <w:rFonts w:ascii="GHEA Mariam" w:hAnsi="GHEA Mariam"/>
          <w:lang w:val="hy-AM"/>
        </w:rPr>
        <w:t>՛</w:t>
      </w:r>
      <w:r w:rsidR="00BB5DE6" w:rsidRPr="00E35D33">
        <w:rPr>
          <w:rFonts w:ascii="GHEA Mariam" w:hAnsi="GHEA Mariam" w:cs="Sylfaen"/>
          <w:lang w:val="hy-AM"/>
        </w:rPr>
        <w:t>ս</w:t>
      </w:r>
      <w:r w:rsidR="00BB5DE6" w:rsidRPr="00E35D33">
        <w:rPr>
          <w:rFonts w:ascii="GHEA Mariam" w:hAnsi="GHEA Mariam"/>
          <w:lang w:val="hy-AM"/>
        </w:rPr>
        <w:t xml:space="preserve"> </w:t>
      </w:r>
      <w:r w:rsidR="00BB5DE6">
        <w:rPr>
          <w:rFonts w:ascii="GHEA Mariam" w:hAnsi="GHEA Mariam" w:cs="Sylfaen"/>
          <w:iCs/>
          <w:lang w:val="hy-AM"/>
        </w:rPr>
        <w:t>վարույթի նյութեր</w:t>
      </w:r>
      <w:r w:rsidRPr="004D16A8">
        <w:rPr>
          <w:rFonts w:ascii="GHEA Mariam" w:hAnsi="GHEA Mariam"/>
          <w:iCs/>
          <w:lang w:val="hy-AM"/>
        </w:rPr>
        <w:t xml:space="preserve">, </w:t>
      </w:r>
      <w:r w:rsidRPr="004D16A8">
        <w:rPr>
          <w:rFonts w:ascii="GHEA Mariam" w:hAnsi="GHEA Mariam" w:cs="Sylfaen"/>
          <w:iCs/>
          <w:lang w:val="hy-AM"/>
        </w:rPr>
        <w:t>հատոր</w:t>
      </w:r>
      <w:r w:rsidR="00BB5DE6">
        <w:rPr>
          <w:rFonts w:ascii="GHEA Mariam" w:hAnsi="GHEA Mariam" w:cs="Sylfaen"/>
          <w:iCs/>
          <w:lang w:val="hy-AM"/>
        </w:rPr>
        <w:t xml:space="preserve"> </w:t>
      </w:r>
      <w:r w:rsidRPr="004D16A8">
        <w:rPr>
          <w:rFonts w:ascii="GHEA Mariam" w:hAnsi="GHEA Mariam"/>
          <w:iCs/>
          <w:lang w:val="hy-AM"/>
        </w:rPr>
        <w:t>7-</w:t>
      </w:r>
      <w:r w:rsidRPr="004D16A8">
        <w:rPr>
          <w:rFonts w:ascii="GHEA Mariam" w:hAnsi="GHEA Mariam" w:cs="Sylfaen"/>
          <w:iCs/>
          <w:lang w:val="hy-AM"/>
        </w:rPr>
        <w:t>րդ</w:t>
      </w:r>
      <w:r w:rsidRPr="004D16A8">
        <w:rPr>
          <w:rFonts w:ascii="GHEA Mariam" w:hAnsi="GHEA Mariam"/>
          <w:iCs/>
          <w:lang w:val="hy-AM"/>
        </w:rPr>
        <w:t xml:space="preserve">, </w:t>
      </w:r>
      <w:r w:rsidR="00BB5DE6">
        <w:rPr>
          <w:rFonts w:ascii="GHEA Mariam" w:hAnsi="GHEA Mariam" w:cs="Sylfaen"/>
          <w:iCs/>
          <w:lang w:val="hy-AM"/>
        </w:rPr>
        <w:t>թերթեր 142-143</w:t>
      </w:r>
      <w:r w:rsidRPr="004D16A8">
        <w:rPr>
          <w:rFonts w:ascii="GHEA Mariam" w:hAnsi="GHEA Mariam"/>
          <w:iCs/>
          <w:lang w:val="hy-AM"/>
        </w:rPr>
        <w:t>:</w:t>
      </w:r>
    </w:p>
  </w:footnote>
  <w:footnote w:id="6">
    <w:p w14:paraId="4F1C539B" w14:textId="77777777" w:rsidR="00D628D4" w:rsidRPr="004D16A8" w:rsidRDefault="00D628D4" w:rsidP="00E4103F">
      <w:pPr>
        <w:pStyle w:val="FootnoteText"/>
        <w:ind w:hanging="2"/>
        <w:jc w:val="both"/>
        <w:rPr>
          <w:rFonts w:ascii="GHEA Mariam" w:hAnsi="GHEA Mariam"/>
          <w:lang w:val="hy-AM"/>
        </w:rPr>
      </w:pPr>
      <w:r w:rsidRPr="004D16A8">
        <w:rPr>
          <w:rStyle w:val="FootnoteReference"/>
          <w:rFonts w:ascii="GHEA Mariam" w:hAnsi="GHEA Mariam"/>
        </w:rPr>
        <w:footnoteRef/>
      </w:r>
      <w:r w:rsidRPr="004D16A8">
        <w:rPr>
          <w:rFonts w:ascii="GHEA Mariam" w:hAnsi="GHEA Mariam"/>
          <w:lang w:val="hy-AM"/>
        </w:rPr>
        <w:t xml:space="preserve"> </w:t>
      </w:r>
      <w:r w:rsidRPr="004D16A8">
        <w:rPr>
          <w:rFonts w:ascii="GHEA Mariam" w:hAnsi="GHEA Mariam" w:cs="Sylfaen"/>
          <w:lang w:val="hy-AM"/>
        </w:rPr>
        <w:t>Տե</w:t>
      </w:r>
      <w:r>
        <w:rPr>
          <w:rFonts w:ascii="GHEA Mariam" w:hAnsi="GHEA Mariam"/>
          <w:lang w:val="hy-AM"/>
        </w:rPr>
        <w:t>՛</w:t>
      </w:r>
      <w:r w:rsidRPr="004D16A8">
        <w:rPr>
          <w:rFonts w:ascii="GHEA Mariam" w:hAnsi="GHEA Mariam" w:cs="Sylfaen"/>
          <w:lang w:val="hy-AM"/>
        </w:rPr>
        <w:t>ս</w:t>
      </w:r>
      <w:r w:rsidRPr="004D16A8">
        <w:rPr>
          <w:rFonts w:ascii="GHEA Mariam" w:hAnsi="GHEA Mariam"/>
          <w:lang w:val="hy-AM"/>
        </w:rPr>
        <w:t xml:space="preserve"> </w:t>
      </w:r>
      <w:r>
        <w:rPr>
          <w:rFonts w:ascii="GHEA Mariam" w:hAnsi="GHEA Mariam" w:cs="Sylfaen"/>
          <w:iCs/>
          <w:lang w:val="hy-AM"/>
        </w:rPr>
        <w:t>վարույթի նյութեր</w:t>
      </w:r>
      <w:r w:rsidRPr="004D16A8">
        <w:rPr>
          <w:rFonts w:ascii="GHEA Mariam" w:hAnsi="GHEA Mariam"/>
          <w:iCs/>
          <w:lang w:val="hy-AM"/>
        </w:rPr>
        <w:t xml:space="preserve">, </w:t>
      </w:r>
      <w:r w:rsidRPr="004D16A8">
        <w:rPr>
          <w:rFonts w:ascii="GHEA Mariam" w:hAnsi="GHEA Mariam" w:cs="Sylfaen"/>
          <w:iCs/>
          <w:lang w:val="hy-AM"/>
        </w:rPr>
        <w:t xml:space="preserve">հատոր </w:t>
      </w:r>
      <w:r w:rsidRPr="004D16A8">
        <w:rPr>
          <w:rFonts w:ascii="GHEA Mariam" w:hAnsi="GHEA Mariam"/>
          <w:iCs/>
          <w:lang w:val="hy-AM"/>
        </w:rPr>
        <w:t>1-</w:t>
      </w:r>
      <w:r w:rsidRPr="004D16A8">
        <w:rPr>
          <w:rFonts w:ascii="GHEA Mariam" w:hAnsi="GHEA Mariam" w:cs="Sylfaen"/>
          <w:iCs/>
          <w:lang w:val="hy-AM"/>
        </w:rPr>
        <w:t>ին</w:t>
      </w:r>
      <w:r w:rsidRPr="004D16A8">
        <w:rPr>
          <w:rFonts w:ascii="GHEA Mariam" w:hAnsi="GHEA Mariam"/>
          <w:iCs/>
          <w:lang w:val="hy-AM"/>
        </w:rPr>
        <w:t xml:space="preserve">, </w:t>
      </w:r>
      <w:r w:rsidRPr="004D16A8">
        <w:rPr>
          <w:rFonts w:ascii="GHEA Mariam" w:hAnsi="GHEA Mariam" w:cs="Sylfaen"/>
          <w:iCs/>
          <w:lang w:val="hy-AM"/>
        </w:rPr>
        <w:t>թերթեր 17-18:</w:t>
      </w:r>
    </w:p>
  </w:footnote>
  <w:footnote w:id="7">
    <w:p w14:paraId="0CC03382" w14:textId="72578A2A" w:rsidR="00D628D4" w:rsidRPr="00A73F7B" w:rsidRDefault="00D628D4" w:rsidP="00E4103F">
      <w:pPr>
        <w:pStyle w:val="FootnoteText"/>
        <w:ind w:hanging="2"/>
        <w:jc w:val="both"/>
        <w:rPr>
          <w:rFonts w:ascii="GHEA Mariam" w:hAnsi="GHEA Mariam" w:cs="Sylfaen"/>
          <w:lang w:val="hy-AM"/>
        </w:rPr>
      </w:pPr>
      <w:r w:rsidRPr="004D16A8">
        <w:rPr>
          <w:rStyle w:val="FootnoteReference"/>
          <w:rFonts w:ascii="GHEA Mariam" w:hAnsi="GHEA Mariam"/>
        </w:rPr>
        <w:footnoteRef/>
      </w:r>
      <w:r w:rsidRPr="004D16A8">
        <w:rPr>
          <w:rFonts w:ascii="GHEA Mariam" w:hAnsi="GHEA Mariam"/>
          <w:lang w:val="hy-AM"/>
        </w:rPr>
        <w:t xml:space="preserve"> </w:t>
      </w:r>
      <w:r w:rsidRPr="004D16A8">
        <w:rPr>
          <w:rFonts w:ascii="GHEA Mariam" w:hAnsi="GHEA Mariam" w:cs="Sylfaen"/>
          <w:lang w:val="hy-AM"/>
        </w:rPr>
        <w:t>Տե</w:t>
      </w:r>
      <w:r>
        <w:rPr>
          <w:rFonts w:ascii="GHEA Mariam" w:hAnsi="GHEA Mariam"/>
          <w:lang w:val="hy-AM"/>
        </w:rPr>
        <w:t>՛</w:t>
      </w:r>
      <w:r w:rsidRPr="004D16A8">
        <w:rPr>
          <w:rFonts w:ascii="GHEA Mariam" w:hAnsi="GHEA Mariam" w:cs="Sylfaen"/>
          <w:lang w:val="hy-AM"/>
        </w:rPr>
        <w:t>ս</w:t>
      </w:r>
      <w:r w:rsidRPr="004D16A8">
        <w:rPr>
          <w:rFonts w:ascii="GHEA Mariam" w:hAnsi="GHEA Mariam"/>
          <w:lang w:val="hy-AM"/>
        </w:rPr>
        <w:t xml:space="preserve"> </w:t>
      </w:r>
      <w:r>
        <w:rPr>
          <w:rFonts w:ascii="GHEA Mariam" w:hAnsi="GHEA Mariam" w:cs="Sylfaen"/>
          <w:iCs/>
          <w:lang w:val="hy-AM"/>
        </w:rPr>
        <w:t>վարույթի նյութեր</w:t>
      </w:r>
      <w:r w:rsidRPr="004D16A8">
        <w:rPr>
          <w:rFonts w:ascii="GHEA Mariam" w:hAnsi="GHEA Mariam" w:cs="Sylfaen"/>
          <w:iCs/>
          <w:lang w:val="hy-AM"/>
        </w:rPr>
        <w:t>, հատոր 1-ին, թերթեր 30-31</w:t>
      </w:r>
      <w:r w:rsidR="009537A5" w:rsidRPr="00E4103F">
        <w:rPr>
          <w:rFonts w:ascii="GHEA Mariam" w:hAnsi="GHEA Mariam" w:cs="Sylfaen"/>
          <w:iCs/>
          <w:lang w:val="hy-AM"/>
        </w:rPr>
        <w:t xml:space="preserve">, </w:t>
      </w:r>
      <w:r w:rsidR="009537A5" w:rsidRPr="00884089">
        <w:rPr>
          <w:rFonts w:ascii="GHEA Mariam" w:hAnsi="GHEA Mariam"/>
          <w:iCs/>
          <w:lang w:val="hy-AM"/>
        </w:rPr>
        <w:t>68-69</w:t>
      </w:r>
      <w:r w:rsidR="009537A5" w:rsidRPr="00E4103F">
        <w:rPr>
          <w:rFonts w:ascii="GHEA Mariam" w:hAnsi="GHEA Mariam"/>
          <w:iCs/>
          <w:lang w:val="hy-AM"/>
        </w:rPr>
        <w:t>,</w:t>
      </w:r>
      <w:r w:rsidR="009537A5" w:rsidRPr="009537A5">
        <w:rPr>
          <w:rFonts w:ascii="GHEA Mariam" w:hAnsi="GHEA Mariam" w:cs="Sylfaen"/>
          <w:iCs/>
          <w:lang w:val="hy-AM"/>
        </w:rPr>
        <w:t xml:space="preserve"> </w:t>
      </w:r>
      <w:r w:rsidR="009537A5" w:rsidRPr="00884089">
        <w:rPr>
          <w:rFonts w:ascii="GHEA Mariam" w:hAnsi="GHEA Mariam" w:cs="Sylfaen"/>
          <w:iCs/>
          <w:lang w:val="hy-AM"/>
        </w:rPr>
        <w:t>հատոր</w:t>
      </w:r>
      <w:r w:rsidR="009537A5" w:rsidRPr="00884089">
        <w:rPr>
          <w:rFonts w:ascii="GHEA Mariam" w:hAnsi="GHEA Mariam"/>
          <w:iCs/>
          <w:lang w:val="hy-AM"/>
        </w:rPr>
        <w:t xml:space="preserve"> 2-րդ, </w:t>
      </w:r>
      <w:r w:rsidR="009537A5" w:rsidRPr="00884089">
        <w:rPr>
          <w:rFonts w:ascii="GHEA Mariam" w:hAnsi="GHEA Mariam" w:cs="Sylfaen"/>
          <w:iCs/>
          <w:lang w:val="hy-AM"/>
        </w:rPr>
        <w:t>թերթեր</w:t>
      </w:r>
      <w:r w:rsidR="009537A5" w:rsidRPr="00884089">
        <w:rPr>
          <w:rFonts w:ascii="GHEA Mariam" w:hAnsi="GHEA Mariam"/>
          <w:iCs/>
          <w:lang w:val="hy-AM"/>
        </w:rPr>
        <w:t xml:space="preserve"> </w:t>
      </w:r>
      <w:r w:rsidR="009537A5">
        <w:rPr>
          <w:rFonts w:ascii="GHEA Mariam" w:hAnsi="GHEA Mariam"/>
          <w:iCs/>
          <w:lang w:val="hy-AM"/>
        </w:rPr>
        <w:t>1</w:t>
      </w:r>
      <w:r w:rsidR="009537A5" w:rsidRPr="00884089">
        <w:rPr>
          <w:rFonts w:ascii="GHEA Mariam" w:hAnsi="GHEA Mariam"/>
          <w:iCs/>
          <w:lang w:val="hy-AM"/>
        </w:rPr>
        <w:t>25-</w:t>
      </w:r>
      <w:r w:rsidR="009537A5">
        <w:rPr>
          <w:rFonts w:ascii="GHEA Mariam" w:hAnsi="GHEA Mariam"/>
          <w:iCs/>
          <w:lang w:val="hy-AM"/>
        </w:rPr>
        <w:t>1</w:t>
      </w:r>
      <w:r w:rsidR="009537A5" w:rsidRPr="00884089">
        <w:rPr>
          <w:rFonts w:ascii="GHEA Mariam" w:hAnsi="GHEA Mariam"/>
          <w:iCs/>
          <w:lang w:val="hy-AM"/>
        </w:rPr>
        <w:t>26</w:t>
      </w:r>
      <w:r w:rsidRPr="004D16A8">
        <w:rPr>
          <w:rFonts w:ascii="GHEA Mariam" w:hAnsi="GHEA Mariam" w:cs="Sylfaen"/>
          <w:iCs/>
          <w:lang w:val="hy-AM"/>
        </w:rPr>
        <w:t>:</w:t>
      </w:r>
    </w:p>
  </w:footnote>
  <w:footnote w:id="8">
    <w:p w14:paraId="7C0E1EA8" w14:textId="77777777" w:rsidR="00D628D4" w:rsidRPr="00F8326C" w:rsidRDefault="00D628D4" w:rsidP="00E4103F">
      <w:pPr>
        <w:pStyle w:val="FootnoteText"/>
        <w:ind w:hanging="2"/>
        <w:jc w:val="both"/>
        <w:rPr>
          <w:rFonts w:ascii="GHEA Mariam" w:hAnsi="GHEA Mariam"/>
          <w:lang w:val="hy-AM"/>
        </w:rPr>
      </w:pPr>
      <w:r w:rsidRPr="00F8326C">
        <w:rPr>
          <w:rStyle w:val="FootnoteReference"/>
          <w:rFonts w:ascii="GHEA Mariam" w:hAnsi="GHEA Mariam"/>
        </w:rPr>
        <w:footnoteRef/>
      </w:r>
      <w:r w:rsidRPr="00F8326C">
        <w:rPr>
          <w:rFonts w:ascii="GHEA Mariam" w:hAnsi="GHEA Mariam"/>
          <w:lang w:val="hy-AM"/>
        </w:rPr>
        <w:t xml:space="preserve"> </w:t>
      </w:r>
      <w:r w:rsidRPr="004D16A8">
        <w:rPr>
          <w:rFonts w:ascii="GHEA Mariam" w:hAnsi="GHEA Mariam" w:cs="Sylfaen"/>
          <w:lang w:val="hy-AM"/>
        </w:rPr>
        <w:t>Տե</w:t>
      </w:r>
      <w:r>
        <w:rPr>
          <w:rFonts w:ascii="GHEA Mariam" w:hAnsi="GHEA Mariam"/>
          <w:lang w:val="hy-AM"/>
        </w:rPr>
        <w:t>՛</w:t>
      </w:r>
      <w:r w:rsidRPr="004D16A8">
        <w:rPr>
          <w:rFonts w:ascii="GHEA Mariam" w:hAnsi="GHEA Mariam" w:cs="Sylfaen"/>
          <w:lang w:val="hy-AM"/>
        </w:rPr>
        <w:t>ս</w:t>
      </w:r>
      <w:r w:rsidRPr="004D16A8">
        <w:rPr>
          <w:rFonts w:ascii="GHEA Mariam" w:hAnsi="GHEA Mariam"/>
          <w:lang w:val="hy-AM"/>
        </w:rPr>
        <w:t xml:space="preserve"> </w:t>
      </w:r>
      <w:r>
        <w:rPr>
          <w:rFonts w:ascii="GHEA Mariam" w:hAnsi="GHEA Mariam" w:cs="Sylfaen"/>
          <w:iCs/>
          <w:lang w:val="hy-AM"/>
        </w:rPr>
        <w:t>վարույթի նյութեր</w:t>
      </w:r>
      <w:r w:rsidRPr="00F8326C">
        <w:rPr>
          <w:rFonts w:ascii="GHEA Mariam" w:hAnsi="GHEA Mariam"/>
          <w:iCs/>
          <w:lang w:val="hy-AM"/>
        </w:rPr>
        <w:t xml:space="preserve">, </w:t>
      </w:r>
      <w:r w:rsidRPr="00F8326C">
        <w:rPr>
          <w:rFonts w:ascii="GHEA Mariam" w:hAnsi="GHEA Mariam" w:cs="Sylfaen"/>
          <w:iCs/>
          <w:lang w:val="hy-AM"/>
        </w:rPr>
        <w:t>հատոր</w:t>
      </w:r>
      <w:r w:rsidRPr="00F8326C">
        <w:rPr>
          <w:rFonts w:ascii="GHEA Mariam" w:hAnsi="GHEA Mariam"/>
          <w:iCs/>
          <w:lang w:val="hy-AM"/>
        </w:rPr>
        <w:t xml:space="preserve"> 2-</w:t>
      </w:r>
      <w:r w:rsidRPr="00F8326C">
        <w:rPr>
          <w:rFonts w:ascii="GHEA Mariam" w:hAnsi="GHEA Mariam" w:cs="Sylfaen"/>
          <w:iCs/>
          <w:lang w:val="hy-AM"/>
        </w:rPr>
        <w:t>րդ</w:t>
      </w:r>
      <w:r w:rsidRPr="00F8326C">
        <w:rPr>
          <w:rFonts w:ascii="GHEA Mariam" w:hAnsi="GHEA Mariam"/>
          <w:iCs/>
          <w:lang w:val="hy-AM"/>
        </w:rPr>
        <w:t xml:space="preserve">, </w:t>
      </w:r>
      <w:r w:rsidRPr="00F8326C">
        <w:rPr>
          <w:rFonts w:ascii="GHEA Mariam" w:hAnsi="GHEA Mariam" w:cs="Sylfaen"/>
          <w:iCs/>
          <w:lang w:val="hy-AM"/>
        </w:rPr>
        <w:t>թերթեր</w:t>
      </w:r>
      <w:r w:rsidRPr="00F8326C">
        <w:rPr>
          <w:rFonts w:ascii="GHEA Mariam" w:hAnsi="GHEA Mariam"/>
          <w:iCs/>
          <w:lang w:val="hy-AM"/>
        </w:rPr>
        <w:t xml:space="preserve"> </w:t>
      </w:r>
      <w:r>
        <w:rPr>
          <w:rFonts w:ascii="GHEA Mariam" w:hAnsi="GHEA Mariam"/>
          <w:iCs/>
          <w:lang w:val="hy-AM"/>
        </w:rPr>
        <w:t>212</w:t>
      </w:r>
      <w:r w:rsidRPr="00F8326C">
        <w:rPr>
          <w:rFonts w:ascii="GHEA Mariam" w:hAnsi="GHEA Mariam"/>
          <w:iCs/>
          <w:lang w:val="hy-AM"/>
        </w:rPr>
        <w:t>-2</w:t>
      </w:r>
      <w:r w:rsidRPr="001F3EB9">
        <w:rPr>
          <w:rFonts w:ascii="GHEA Mariam" w:hAnsi="GHEA Mariam"/>
          <w:iCs/>
          <w:lang w:val="hy-AM"/>
        </w:rPr>
        <w:t>14</w:t>
      </w:r>
      <w:r w:rsidRPr="00F8326C">
        <w:rPr>
          <w:rFonts w:ascii="GHEA Mariam" w:hAnsi="GHEA Mariam"/>
          <w:iCs/>
          <w:lang w:val="hy-AM"/>
        </w:rPr>
        <w:t>:</w:t>
      </w:r>
    </w:p>
    <w:p w14:paraId="44BB1315" w14:textId="77777777" w:rsidR="00D628D4" w:rsidRPr="00F8326C" w:rsidRDefault="00D628D4" w:rsidP="00D628D4">
      <w:pPr>
        <w:pStyle w:val="FootnoteText"/>
        <w:ind w:hanging="2"/>
        <w:rPr>
          <w:lang w:val="hy-AM"/>
        </w:rPr>
      </w:pPr>
    </w:p>
  </w:footnote>
  <w:footnote w:id="9">
    <w:p w14:paraId="57D7F6CD" w14:textId="6C1B127E" w:rsidR="00D628D4" w:rsidRPr="006918C2" w:rsidRDefault="00D628D4" w:rsidP="00E4103F">
      <w:pPr>
        <w:pStyle w:val="FootnoteText"/>
        <w:ind w:hanging="2"/>
        <w:jc w:val="both"/>
        <w:rPr>
          <w:rFonts w:ascii="GHEA Mariam" w:hAnsi="GHEA Mariam"/>
          <w:lang w:val="hy-AM"/>
        </w:rPr>
      </w:pPr>
      <w:r w:rsidRPr="006918C2">
        <w:rPr>
          <w:rStyle w:val="FootnoteReference"/>
          <w:rFonts w:ascii="GHEA Mariam" w:hAnsi="GHEA Mariam"/>
        </w:rPr>
        <w:footnoteRef/>
      </w:r>
      <w:r w:rsidRPr="006918C2">
        <w:rPr>
          <w:rFonts w:ascii="GHEA Mariam" w:hAnsi="GHEA Mariam"/>
          <w:lang w:val="hy-AM"/>
        </w:rPr>
        <w:t xml:space="preserve"> </w:t>
      </w:r>
      <w:r w:rsidR="0064471C" w:rsidRPr="00E35D33">
        <w:rPr>
          <w:rFonts w:ascii="GHEA Mariam" w:hAnsi="GHEA Mariam" w:cs="Sylfaen"/>
          <w:lang w:val="hy-AM"/>
        </w:rPr>
        <w:t>Տե</w:t>
      </w:r>
      <w:r w:rsidR="0064471C">
        <w:rPr>
          <w:rFonts w:ascii="GHEA Mariam" w:hAnsi="GHEA Mariam"/>
          <w:lang w:val="hy-AM"/>
        </w:rPr>
        <w:t>՛</w:t>
      </w:r>
      <w:r w:rsidR="0064471C" w:rsidRPr="00E35D33">
        <w:rPr>
          <w:rFonts w:ascii="GHEA Mariam" w:hAnsi="GHEA Mariam" w:cs="Sylfaen"/>
          <w:lang w:val="hy-AM"/>
        </w:rPr>
        <w:t>ս</w:t>
      </w:r>
      <w:r w:rsidR="0064471C" w:rsidRPr="00E35D33">
        <w:rPr>
          <w:rFonts w:ascii="GHEA Mariam" w:hAnsi="GHEA Mariam"/>
          <w:lang w:val="hy-AM"/>
        </w:rPr>
        <w:t xml:space="preserve"> </w:t>
      </w:r>
      <w:r w:rsidR="0064471C">
        <w:rPr>
          <w:rFonts w:ascii="GHEA Mariam" w:hAnsi="GHEA Mariam" w:cs="Sylfaen"/>
          <w:iCs/>
          <w:lang w:val="hy-AM"/>
        </w:rPr>
        <w:t>վարույթի նյութեր</w:t>
      </w:r>
      <w:r w:rsidRPr="006918C2">
        <w:rPr>
          <w:rFonts w:ascii="GHEA Mariam" w:hAnsi="GHEA Mariam"/>
          <w:iCs/>
          <w:lang w:val="hy-AM"/>
        </w:rPr>
        <w:t xml:space="preserve">, </w:t>
      </w:r>
      <w:r w:rsidRPr="006918C2">
        <w:rPr>
          <w:rFonts w:ascii="GHEA Mariam" w:hAnsi="GHEA Mariam" w:cs="Sylfaen"/>
          <w:iCs/>
          <w:lang w:val="hy-AM"/>
        </w:rPr>
        <w:t>հատոր</w:t>
      </w:r>
      <w:r w:rsidRPr="006918C2">
        <w:rPr>
          <w:rFonts w:ascii="GHEA Mariam" w:hAnsi="GHEA Mariam"/>
          <w:iCs/>
          <w:lang w:val="hy-AM"/>
        </w:rPr>
        <w:t xml:space="preserve"> 7-</w:t>
      </w:r>
      <w:r w:rsidRPr="006918C2">
        <w:rPr>
          <w:rFonts w:ascii="GHEA Mariam" w:hAnsi="GHEA Mariam" w:cs="Sylfaen"/>
          <w:iCs/>
          <w:lang w:val="hy-AM"/>
        </w:rPr>
        <w:t>րդ</w:t>
      </w:r>
      <w:r w:rsidRPr="006918C2">
        <w:rPr>
          <w:rFonts w:ascii="GHEA Mariam" w:hAnsi="GHEA Mariam"/>
          <w:iCs/>
          <w:lang w:val="hy-AM"/>
        </w:rPr>
        <w:t xml:space="preserve">, </w:t>
      </w:r>
      <w:r w:rsidR="0064471C">
        <w:rPr>
          <w:rFonts w:ascii="GHEA Mariam" w:hAnsi="GHEA Mariam" w:cs="Sylfaen"/>
          <w:iCs/>
          <w:lang w:val="hy-AM"/>
        </w:rPr>
        <w:t>թերթեր 144-145</w:t>
      </w:r>
      <w:r w:rsidRPr="006918C2">
        <w:rPr>
          <w:rFonts w:ascii="GHEA Mariam" w:hAnsi="GHEA Mariam"/>
          <w:iCs/>
          <w:lang w:val="hy-AM"/>
        </w:rPr>
        <w:t>:</w:t>
      </w:r>
    </w:p>
  </w:footnote>
  <w:footnote w:id="10">
    <w:p w14:paraId="66FD4541" w14:textId="669481A4" w:rsidR="00D628D4" w:rsidRPr="00E4103F" w:rsidRDefault="00D628D4" w:rsidP="00E4103F">
      <w:pPr>
        <w:pStyle w:val="FootnoteText"/>
        <w:ind w:hanging="2"/>
        <w:jc w:val="both"/>
        <w:rPr>
          <w:rFonts w:ascii="GHEA Mariam" w:hAnsi="GHEA Mariam"/>
          <w:iCs/>
          <w:lang w:val="hy-AM"/>
        </w:rPr>
      </w:pPr>
      <w:r w:rsidRPr="00E4103F">
        <w:rPr>
          <w:rStyle w:val="FootnoteReference"/>
          <w:rFonts w:ascii="GHEA Mariam" w:hAnsi="GHEA Mariam"/>
        </w:rPr>
        <w:footnoteRef/>
      </w:r>
      <w:r w:rsidRPr="00E4103F">
        <w:rPr>
          <w:rFonts w:ascii="GHEA Mariam" w:hAnsi="GHEA Mariam"/>
          <w:lang w:val="hy-AM"/>
        </w:rPr>
        <w:t xml:space="preserve"> </w:t>
      </w:r>
      <w:r w:rsidR="0040662D" w:rsidRPr="00E4103F">
        <w:rPr>
          <w:rFonts w:ascii="GHEA Mariam" w:hAnsi="GHEA Mariam" w:cs="Sylfaen"/>
          <w:lang w:val="hy-AM"/>
        </w:rPr>
        <w:t>Տե</w:t>
      </w:r>
      <w:r w:rsidR="0040662D" w:rsidRPr="00E4103F">
        <w:rPr>
          <w:rFonts w:ascii="GHEA Mariam" w:hAnsi="GHEA Mariam"/>
          <w:lang w:val="hy-AM"/>
        </w:rPr>
        <w:t>՛</w:t>
      </w:r>
      <w:r w:rsidR="0040662D" w:rsidRPr="00E4103F">
        <w:rPr>
          <w:rFonts w:ascii="GHEA Mariam" w:hAnsi="GHEA Mariam" w:cs="Sylfaen"/>
          <w:lang w:val="hy-AM"/>
        </w:rPr>
        <w:t>ս</w:t>
      </w:r>
      <w:r w:rsidR="0040662D" w:rsidRPr="00E4103F">
        <w:rPr>
          <w:rFonts w:ascii="GHEA Mariam" w:hAnsi="GHEA Mariam"/>
          <w:lang w:val="hy-AM"/>
        </w:rPr>
        <w:t xml:space="preserve"> </w:t>
      </w:r>
      <w:r w:rsidR="0040662D" w:rsidRPr="00E4103F">
        <w:rPr>
          <w:rFonts w:ascii="GHEA Mariam" w:hAnsi="GHEA Mariam" w:cs="Sylfaen"/>
          <w:iCs/>
          <w:lang w:val="hy-AM"/>
        </w:rPr>
        <w:t>վարույթի նյութեր</w:t>
      </w:r>
      <w:r w:rsidRPr="00E4103F">
        <w:rPr>
          <w:rFonts w:ascii="GHEA Mariam" w:hAnsi="GHEA Mariam"/>
          <w:iCs/>
          <w:lang w:val="hy-AM"/>
        </w:rPr>
        <w:t xml:space="preserve">, </w:t>
      </w:r>
      <w:r w:rsidR="0040662D" w:rsidRPr="00E4103F">
        <w:rPr>
          <w:rFonts w:ascii="GHEA Mariam" w:hAnsi="GHEA Mariam"/>
          <w:iCs/>
          <w:lang w:val="hy-AM"/>
        </w:rPr>
        <w:t>հատոր 1-ին, թերթեր 50</w:t>
      </w:r>
      <w:r w:rsidR="001F238C" w:rsidRPr="00E4103F">
        <w:rPr>
          <w:rFonts w:ascii="GHEA Mariam" w:hAnsi="GHEA Mariam"/>
          <w:iCs/>
          <w:lang w:val="hy-AM"/>
        </w:rPr>
        <w:t>-52, հատոր 2, թերթեր 146-148</w:t>
      </w:r>
      <w:r w:rsidR="007E042B">
        <w:rPr>
          <w:rFonts w:ascii="GHEA Mariam" w:hAnsi="GHEA Mariam"/>
          <w:iCs/>
          <w:lang w:val="hy-AM"/>
        </w:rPr>
        <w:t>,</w:t>
      </w:r>
      <w:r w:rsidR="001F238C" w:rsidRPr="00E4103F">
        <w:rPr>
          <w:rFonts w:ascii="GHEA Mariam" w:hAnsi="GHEA Mariam"/>
          <w:iCs/>
          <w:lang w:val="hy-AM"/>
        </w:rPr>
        <w:t xml:space="preserve"> </w:t>
      </w:r>
      <w:r w:rsidRPr="00E4103F">
        <w:rPr>
          <w:rFonts w:ascii="GHEA Mariam" w:hAnsi="GHEA Mariam"/>
          <w:iCs/>
          <w:lang w:val="hy-AM"/>
        </w:rPr>
        <w:t>հատոր</w:t>
      </w:r>
      <w:r w:rsidR="0040662D" w:rsidRPr="00E4103F">
        <w:rPr>
          <w:rFonts w:ascii="GHEA Mariam" w:hAnsi="GHEA Mariam"/>
          <w:iCs/>
          <w:lang w:val="hy-AM"/>
        </w:rPr>
        <w:t xml:space="preserve"> 7-րդ, թերթեր 145-147</w:t>
      </w:r>
      <w:r w:rsidR="00772AB5" w:rsidRPr="00E4103F">
        <w:rPr>
          <w:rFonts w:ascii="GHEA Mariam" w:hAnsi="GHEA Mariam"/>
          <w:iCs/>
          <w:lang w:val="hy-AM"/>
        </w:rPr>
        <w:t>։</w:t>
      </w:r>
    </w:p>
  </w:footnote>
  <w:footnote w:id="11">
    <w:p w14:paraId="1D56C826" w14:textId="0C9E21BF" w:rsidR="00D628D4" w:rsidRPr="00E4103F" w:rsidRDefault="00D628D4" w:rsidP="00E4103F">
      <w:pPr>
        <w:pStyle w:val="FootnoteText"/>
        <w:ind w:hanging="2"/>
        <w:jc w:val="both"/>
        <w:rPr>
          <w:rFonts w:ascii="GHEA Mariam" w:hAnsi="GHEA Mariam"/>
          <w:lang w:val="hy-AM"/>
        </w:rPr>
      </w:pPr>
      <w:r w:rsidRPr="00E4103F">
        <w:rPr>
          <w:rStyle w:val="FootnoteReference"/>
          <w:rFonts w:ascii="GHEA Mariam" w:hAnsi="GHEA Mariam"/>
        </w:rPr>
        <w:footnoteRef/>
      </w:r>
      <w:r w:rsidRPr="00E4103F">
        <w:rPr>
          <w:rFonts w:ascii="GHEA Mariam" w:hAnsi="GHEA Mariam"/>
          <w:lang w:val="hy-AM"/>
        </w:rPr>
        <w:t xml:space="preserve"> </w:t>
      </w:r>
      <w:r w:rsidR="001F238C" w:rsidRPr="00E4103F">
        <w:rPr>
          <w:rFonts w:ascii="GHEA Mariam" w:hAnsi="GHEA Mariam" w:cs="Sylfaen"/>
          <w:lang w:val="hy-AM"/>
        </w:rPr>
        <w:t>Տե</w:t>
      </w:r>
      <w:r w:rsidR="001F238C" w:rsidRPr="00E4103F">
        <w:rPr>
          <w:rFonts w:ascii="GHEA Mariam" w:hAnsi="GHEA Mariam"/>
          <w:lang w:val="hy-AM"/>
        </w:rPr>
        <w:t>՛</w:t>
      </w:r>
      <w:r w:rsidR="001F238C" w:rsidRPr="00E4103F">
        <w:rPr>
          <w:rFonts w:ascii="GHEA Mariam" w:hAnsi="GHEA Mariam" w:cs="Sylfaen"/>
          <w:lang w:val="hy-AM"/>
        </w:rPr>
        <w:t>ս</w:t>
      </w:r>
      <w:r w:rsidR="001F238C" w:rsidRPr="00E4103F">
        <w:rPr>
          <w:rFonts w:ascii="GHEA Mariam" w:hAnsi="GHEA Mariam"/>
          <w:lang w:val="hy-AM"/>
        </w:rPr>
        <w:t xml:space="preserve"> </w:t>
      </w:r>
      <w:r w:rsidR="001F238C" w:rsidRPr="00E4103F">
        <w:rPr>
          <w:rFonts w:ascii="GHEA Mariam" w:hAnsi="GHEA Mariam" w:cs="Sylfaen"/>
          <w:iCs/>
          <w:lang w:val="hy-AM"/>
        </w:rPr>
        <w:t>վարույթի նյութեր</w:t>
      </w:r>
      <w:r w:rsidRPr="00E4103F">
        <w:rPr>
          <w:rFonts w:ascii="GHEA Mariam" w:hAnsi="GHEA Mariam"/>
          <w:lang w:val="hy-AM"/>
        </w:rPr>
        <w:t xml:space="preserve">, </w:t>
      </w:r>
      <w:r w:rsidRPr="00E4103F">
        <w:rPr>
          <w:rFonts w:ascii="GHEA Mariam" w:hAnsi="GHEA Mariam" w:cs="Sylfaen"/>
          <w:lang w:val="hy-AM"/>
        </w:rPr>
        <w:t xml:space="preserve">հատոր </w:t>
      </w:r>
      <w:r w:rsidRPr="00E4103F">
        <w:rPr>
          <w:rFonts w:ascii="GHEA Mariam" w:hAnsi="GHEA Mariam"/>
          <w:lang w:val="hy-AM"/>
        </w:rPr>
        <w:t>1-</w:t>
      </w:r>
      <w:r w:rsidRPr="00E4103F">
        <w:rPr>
          <w:rFonts w:ascii="GHEA Mariam" w:hAnsi="GHEA Mariam" w:cs="Sylfaen"/>
          <w:lang w:val="hy-AM"/>
        </w:rPr>
        <w:t>ին,</w:t>
      </w:r>
      <w:r w:rsidRPr="00E4103F">
        <w:rPr>
          <w:rFonts w:ascii="GHEA Mariam" w:hAnsi="GHEA Mariam"/>
          <w:lang w:val="hy-AM"/>
        </w:rPr>
        <w:t xml:space="preserve"> </w:t>
      </w:r>
      <w:r w:rsidRPr="00E4103F">
        <w:rPr>
          <w:rFonts w:ascii="GHEA Mariam" w:hAnsi="GHEA Mariam" w:cs="Sylfaen"/>
          <w:lang w:val="hy-AM"/>
        </w:rPr>
        <w:t xml:space="preserve">թերթեր </w:t>
      </w:r>
      <w:r w:rsidR="00F2403C" w:rsidRPr="00E4103F">
        <w:rPr>
          <w:rFonts w:ascii="GHEA Mariam" w:hAnsi="GHEA Mariam" w:cs="Sylfaen"/>
          <w:lang w:val="hy-AM"/>
        </w:rPr>
        <w:t xml:space="preserve">74-77, </w:t>
      </w:r>
      <w:r w:rsidRPr="00E4103F">
        <w:rPr>
          <w:rFonts w:ascii="GHEA Mariam" w:hAnsi="GHEA Mariam" w:cs="Sylfaen"/>
          <w:lang w:val="hy-AM"/>
        </w:rPr>
        <w:t>83-85</w:t>
      </w:r>
      <w:r w:rsidR="0025229C" w:rsidRPr="00E4103F">
        <w:rPr>
          <w:rFonts w:ascii="GHEA Mariam" w:hAnsi="GHEA Mariam"/>
          <w:lang w:val="hy-AM"/>
        </w:rPr>
        <w:t>,</w:t>
      </w:r>
      <w:r w:rsidR="0071372D" w:rsidRPr="00E4103F">
        <w:rPr>
          <w:rFonts w:ascii="GHEA Mariam" w:hAnsi="GHEA Mariam" w:cs="Sylfaen"/>
          <w:lang w:val="hy-AM"/>
        </w:rPr>
        <w:t xml:space="preserve"> հատոր</w:t>
      </w:r>
      <w:r w:rsidR="0071372D" w:rsidRPr="00E4103F">
        <w:rPr>
          <w:rFonts w:ascii="GHEA Mariam" w:hAnsi="GHEA Mariam"/>
          <w:lang w:val="hy-AM"/>
        </w:rPr>
        <w:t xml:space="preserve"> 2-</w:t>
      </w:r>
      <w:r w:rsidR="0071372D" w:rsidRPr="00E4103F">
        <w:rPr>
          <w:rFonts w:ascii="GHEA Mariam" w:hAnsi="GHEA Mariam" w:cs="Sylfaen"/>
          <w:lang w:val="hy-AM"/>
        </w:rPr>
        <w:t>րդ,</w:t>
      </w:r>
      <w:r w:rsidR="0071372D" w:rsidRPr="00E4103F">
        <w:rPr>
          <w:rFonts w:ascii="GHEA Mariam" w:hAnsi="GHEA Mariam"/>
          <w:lang w:val="hy-AM"/>
        </w:rPr>
        <w:t xml:space="preserve"> </w:t>
      </w:r>
      <w:r w:rsidR="0071372D" w:rsidRPr="00E4103F">
        <w:rPr>
          <w:rFonts w:ascii="GHEA Mariam" w:hAnsi="GHEA Mariam" w:cs="Sylfaen"/>
          <w:lang w:val="hy-AM"/>
        </w:rPr>
        <w:t>թերթեր 29-31</w:t>
      </w:r>
      <w:r w:rsidR="00772AB5" w:rsidRPr="00E4103F">
        <w:rPr>
          <w:rFonts w:ascii="GHEA Mariam" w:hAnsi="GHEA Mariam" w:cs="Sylfaen"/>
          <w:lang w:val="hy-AM"/>
        </w:rPr>
        <w:t>, հատոր 7-րդ, թերթեր 147-149</w:t>
      </w:r>
      <w:r w:rsidR="0051697B" w:rsidRPr="00E4103F">
        <w:rPr>
          <w:rFonts w:ascii="GHEA Mariam" w:hAnsi="GHEA Mariam" w:cs="Sylfaen"/>
          <w:lang w:val="hy-AM"/>
        </w:rPr>
        <w:t>, 151-153</w:t>
      </w:r>
      <w:r w:rsidR="0071372D" w:rsidRPr="00E4103F">
        <w:rPr>
          <w:rFonts w:ascii="GHEA Mariam" w:hAnsi="GHEA Mariam"/>
          <w:lang w:val="hy-AM"/>
        </w:rPr>
        <w:t>:</w:t>
      </w:r>
      <w:r w:rsidR="0071372D" w:rsidRPr="00E4103F">
        <w:rPr>
          <w:rFonts w:ascii="GHEA Mariam" w:hAnsi="GHEA Mariam" w:cs="Sylfaen"/>
          <w:lang w:val="hy-AM"/>
        </w:rPr>
        <w:t xml:space="preserve"> </w:t>
      </w:r>
    </w:p>
  </w:footnote>
  <w:footnote w:id="12">
    <w:p w14:paraId="2629209B" w14:textId="1E2AB6A6" w:rsidR="00636660" w:rsidRPr="00E4103F" w:rsidRDefault="00636660" w:rsidP="00E4103F">
      <w:pPr>
        <w:pStyle w:val="FootnoteText"/>
        <w:jc w:val="both"/>
        <w:rPr>
          <w:rFonts w:ascii="GHEA Mariam" w:hAnsi="GHEA Mariam"/>
          <w:lang w:val="hy-AM"/>
        </w:rPr>
      </w:pPr>
      <w:r w:rsidRPr="00E4103F">
        <w:rPr>
          <w:rStyle w:val="FootnoteReference"/>
          <w:rFonts w:ascii="GHEA Mariam" w:hAnsi="GHEA Mariam"/>
        </w:rPr>
        <w:footnoteRef/>
      </w:r>
      <w:r w:rsidRPr="00E4103F">
        <w:rPr>
          <w:rFonts w:ascii="GHEA Mariam" w:hAnsi="GHEA Mariam"/>
          <w:lang w:val="hy-AM"/>
        </w:rPr>
        <w:t xml:space="preserve"> </w:t>
      </w:r>
      <w:r w:rsidR="00F848CC" w:rsidRPr="00E4103F">
        <w:rPr>
          <w:rFonts w:ascii="GHEA Mariam" w:hAnsi="GHEA Mariam" w:cs="Sylfaen"/>
          <w:lang w:val="hy-AM"/>
        </w:rPr>
        <w:t>Տե</w:t>
      </w:r>
      <w:r w:rsidR="00F848CC" w:rsidRPr="00E4103F">
        <w:rPr>
          <w:rFonts w:ascii="GHEA Mariam" w:hAnsi="GHEA Mariam"/>
          <w:lang w:val="hy-AM"/>
        </w:rPr>
        <w:t>՛</w:t>
      </w:r>
      <w:r w:rsidR="00F848CC" w:rsidRPr="00E4103F">
        <w:rPr>
          <w:rFonts w:ascii="GHEA Mariam" w:hAnsi="GHEA Mariam" w:cs="Sylfaen"/>
          <w:lang w:val="hy-AM"/>
        </w:rPr>
        <w:t>ս</w:t>
      </w:r>
      <w:r w:rsidR="00F848CC" w:rsidRPr="00E4103F">
        <w:rPr>
          <w:rFonts w:ascii="GHEA Mariam" w:hAnsi="GHEA Mariam"/>
          <w:lang w:val="hy-AM"/>
        </w:rPr>
        <w:t xml:space="preserve"> </w:t>
      </w:r>
      <w:r w:rsidR="00F848CC" w:rsidRPr="00E4103F">
        <w:rPr>
          <w:rFonts w:ascii="GHEA Mariam" w:hAnsi="GHEA Mariam" w:cs="Sylfaen"/>
          <w:iCs/>
          <w:lang w:val="hy-AM"/>
        </w:rPr>
        <w:t>վարույթի նյութեր</w:t>
      </w:r>
      <w:r w:rsidR="00F848CC" w:rsidRPr="00E4103F">
        <w:rPr>
          <w:rFonts w:ascii="GHEA Mariam" w:hAnsi="GHEA Mariam"/>
          <w:lang w:val="hy-AM"/>
        </w:rPr>
        <w:t xml:space="preserve">, </w:t>
      </w:r>
      <w:r w:rsidR="00F848CC" w:rsidRPr="00E4103F">
        <w:rPr>
          <w:rFonts w:ascii="GHEA Mariam" w:hAnsi="GHEA Mariam" w:cs="Sylfaen"/>
          <w:lang w:val="hy-AM"/>
        </w:rPr>
        <w:t xml:space="preserve">հատոր </w:t>
      </w:r>
      <w:r w:rsidR="00F848CC" w:rsidRPr="00E4103F">
        <w:rPr>
          <w:rFonts w:ascii="GHEA Mariam" w:hAnsi="GHEA Mariam"/>
          <w:lang w:val="hy-AM"/>
        </w:rPr>
        <w:t>1-</w:t>
      </w:r>
      <w:r w:rsidR="00F848CC" w:rsidRPr="00E4103F">
        <w:rPr>
          <w:rFonts w:ascii="GHEA Mariam" w:hAnsi="GHEA Mariam" w:cs="Sylfaen"/>
          <w:lang w:val="hy-AM"/>
        </w:rPr>
        <w:t>ին,</w:t>
      </w:r>
      <w:r w:rsidR="00F848CC" w:rsidRPr="00E4103F">
        <w:rPr>
          <w:rFonts w:ascii="GHEA Mariam" w:hAnsi="GHEA Mariam"/>
          <w:lang w:val="hy-AM"/>
        </w:rPr>
        <w:t xml:space="preserve"> </w:t>
      </w:r>
      <w:r w:rsidR="00F848CC" w:rsidRPr="00E4103F">
        <w:rPr>
          <w:rFonts w:ascii="GHEA Mariam" w:hAnsi="GHEA Mariam" w:cs="Sylfaen"/>
          <w:lang w:val="hy-AM"/>
        </w:rPr>
        <w:t>թերթ 85։</w:t>
      </w:r>
    </w:p>
  </w:footnote>
  <w:footnote w:id="13">
    <w:p w14:paraId="5357E0D9" w14:textId="46753AA4" w:rsidR="001D74FE" w:rsidRPr="00F848CC" w:rsidRDefault="001D74FE" w:rsidP="00E4103F">
      <w:pPr>
        <w:pStyle w:val="FootnoteText"/>
        <w:jc w:val="both"/>
        <w:rPr>
          <w:rFonts w:ascii="GHEA Mariam" w:hAnsi="GHEA Mariam"/>
          <w:lang w:val="hy-AM"/>
        </w:rPr>
      </w:pPr>
      <w:r w:rsidRPr="00E4103F">
        <w:rPr>
          <w:rStyle w:val="FootnoteReference"/>
          <w:rFonts w:ascii="GHEA Mariam" w:hAnsi="GHEA Mariam"/>
        </w:rPr>
        <w:footnoteRef/>
      </w:r>
      <w:r w:rsidRPr="00E4103F">
        <w:rPr>
          <w:rFonts w:ascii="GHEA Mariam" w:hAnsi="GHEA Mariam"/>
          <w:lang w:val="hy-AM"/>
        </w:rPr>
        <w:t xml:space="preserve"> </w:t>
      </w:r>
      <w:r w:rsidRPr="00E4103F">
        <w:rPr>
          <w:rFonts w:ascii="GHEA Mariam" w:hAnsi="GHEA Mariam"/>
          <w:lang w:val="hy-AM"/>
        </w:rPr>
        <w:t>Տե՛ս վարույթի նյութեր, հատոր</w:t>
      </w:r>
      <w:r w:rsidR="00F848CC" w:rsidRPr="00E4103F">
        <w:rPr>
          <w:rFonts w:ascii="GHEA Mariam" w:hAnsi="GHEA Mariam"/>
          <w:lang w:val="hy-AM"/>
        </w:rPr>
        <w:t xml:space="preserve"> 1-ին,</w:t>
      </w:r>
      <w:r w:rsidRPr="00E4103F">
        <w:rPr>
          <w:rFonts w:ascii="GHEA Mariam" w:hAnsi="GHEA Mariam"/>
          <w:lang w:val="hy-AM"/>
        </w:rPr>
        <w:t xml:space="preserve"> թերթ </w:t>
      </w:r>
      <w:r w:rsidR="00F848CC" w:rsidRPr="00E4103F">
        <w:rPr>
          <w:rFonts w:ascii="GHEA Mariam" w:hAnsi="GHEA Mariam"/>
          <w:lang w:val="hy-AM"/>
        </w:rPr>
        <w:t>81</w:t>
      </w:r>
      <w:r w:rsidRPr="00E4103F">
        <w:rPr>
          <w:rFonts w:ascii="GHEA Mariam" w:hAnsi="GHEA Mariam"/>
          <w:lang w:val="hy-AM"/>
        </w:rPr>
        <w:t>:</w:t>
      </w:r>
    </w:p>
  </w:footnote>
  <w:footnote w:id="14">
    <w:p w14:paraId="0E1E5E7E" w14:textId="561A2449" w:rsidR="00D628D4" w:rsidRPr="00E96A01" w:rsidRDefault="00D628D4" w:rsidP="001675E7">
      <w:pPr>
        <w:pStyle w:val="FootnoteText"/>
        <w:ind w:hanging="2"/>
        <w:jc w:val="both"/>
        <w:rPr>
          <w:rFonts w:ascii="GHEA Mariam" w:hAnsi="GHEA Mariam"/>
          <w:lang w:val="hy-AM"/>
        </w:rPr>
      </w:pPr>
      <w:r w:rsidRPr="00E96A01">
        <w:rPr>
          <w:rStyle w:val="FootnoteReference"/>
          <w:rFonts w:ascii="GHEA Mariam" w:hAnsi="GHEA Mariam"/>
        </w:rPr>
        <w:footnoteRef/>
      </w:r>
      <w:r w:rsidRPr="00E96A01">
        <w:rPr>
          <w:rFonts w:ascii="GHEA Mariam" w:hAnsi="GHEA Mariam"/>
          <w:lang w:val="hy-AM"/>
        </w:rPr>
        <w:t xml:space="preserve"> </w:t>
      </w:r>
      <w:r w:rsidR="00690715" w:rsidRPr="00B2789D">
        <w:rPr>
          <w:rFonts w:ascii="GHEA Mariam" w:hAnsi="GHEA Mariam" w:cs="Sylfaen"/>
          <w:lang w:val="hy-AM"/>
        </w:rPr>
        <w:t>Տե՛ս վարույթի նյութեր,</w:t>
      </w:r>
      <w:r w:rsidRPr="00E96A01">
        <w:rPr>
          <w:rFonts w:ascii="GHEA Mariam" w:hAnsi="GHEA Mariam"/>
          <w:lang w:val="hy-AM"/>
        </w:rPr>
        <w:t xml:space="preserve"> </w:t>
      </w:r>
      <w:r w:rsidRPr="00E96A01">
        <w:rPr>
          <w:rFonts w:ascii="GHEA Mariam" w:hAnsi="GHEA Mariam" w:cs="Sylfaen"/>
          <w:lang w:val="hy-AM"/>
        </w:rPr>
        <w:t>հատոր</w:t>
      </w:r>
      <w:r w:rsidRPr="00E96A01">
        <w:rPr>
          <w:rFonts w:ascii="GHEA Mariam" w:hAnsi="GHEA Mariam"/>
          <w:lang w:val="hy-AM"/>
        </w:rPr>
        <w:t xml:space="preserve"> 1-</w:t>
      </w:r>
      <w:r w:rsidRPr="00E96A01">
        <w:rPr>
          <w:rFonts w:ascii="GHEA Mariam" w:hAnsi="GHEA Mariam" w:cs="Sylfaen"/>
          <w:lang w:val="hy-AM"/>
        </w:rPr>
        <w:t>ին,</w:t>
      </w:r>
      <w:r w:rsidRPr="00E96A01">
        <w:rPr>
          <w:rFonts w:ascii="GHEA Mariam" w:hAnsi="GHEA Mariam"/>
          <w:lang w:val="hy-AM"/>
        </w:rPr>
        <w:t xml:space="preserve"> </w:t>
      </w:r>
      <w:r w:rsidRPr="00E96A01">
        <w:rPr>
          <w:rFonts w:ascii="GHEA Mariam" w:hAnsi="GHEA Mariam" w:cs="Sylfaen"/>
          <w:lang w:val="hy-AM"/>
        </w:rPr>
        <w:t>թերթեր 24</w:t>
      </w:r>
      <w:r w:rsidR="00690715" w:rsidRPr="00E96A01">
        <w:rPr>
          <w:rFonts w:ascii="GHEA Mariam" w:hAnsi="GHEA Mariam" w:cs="Sylfaen"/>
          <w:lang w:val="hy-AM"/>
        </w:rPr>
        <w:t>-29</w:t>
      </w:r>
      <w:r w:rsidR="00A165DD">
        <w:rPr>
          <w:rFonts w:ascii="GHEA Mariam" w:hAnsi="GHEA Mariam" w:cs="Sylfaen"/>
          <w:lang w:val="hy-AM"/>
        </w:rPr>
        <w:t>, հատոր 7-րդ, թերթ 153</w:t>
      </w:r>
      <w:r w:rsidR="00690715" w:rsidRPr="00E96A01">
        <w:rPr>
          <w:rFonts w:ascii="GHEA Mariam" w:hAnsi="GHEA Mariam" w:cs="Sylfaen"/>
          <w:lang w:val="hy-AM"/>
        </w:rPr>
        <w:t>:</w:t>
      </w:r>
    </w:p>
  </w:footnote>
  <w:footnote w:id="15">
    <w:p w14:paraId="4927B535" w14:textId="0C575D25" w:rsidR="00D628D4" w:rsidRPr="001A00F4" w:rsidRDefault="00D628D4" w:rsidP="001675E7">
      <w:pPr>
        <w:pStyle w:val="FootnoteText"/>
        <w:ind w:hanging="2"/>
        <w:jc w:val="both"/>
        <w:rPr>
          <w:rFonts w:ascii="GHEA Mariam" w:hAnsi="GHEA Mariam"/>
          <w:lang w:val="hy-AM"/>
        </w:rPr>
      </w:pPr>
      <w:r w:rsidRPr="001A00F4">
        <w:rPr>
          <w:rStyle w:val="FootnoteReference"/>
          <w:rFonts w:ascii="GHEA Mariam" w:hAnsi="GHEA Mariam"/>
        </w:rPr>
        <w:footnoteRef/>
      </w:r>
      <w:r w:rsidRPr="001A00F4">
        <w:rPr>
          <w:rFonts w:ascii="GHEA Mariam" w:hAnsi="GHEA Mariam"/>
          <w:lang w:val="hy-AM"/>
        </w:rPr>
        <w:t xml:space="preserve"> </w:t>
      </w:r>
      <w:r w:rsidR="0085793B" w:rsidRPr="00B2789D">
        <w:rPr>
          <w:rFonts w:ascii="GHEA Mariam" w:hAnsi="GHEA Mariam" w:cs="Sylfaen"/>
          <w:lang w:val="hy-AM"/>
        </w:rPr>
        <w:t xml:space="preserve">Տե՛ս վարույթի նյութեր, </w:t>
      </w:r>
      <w:r w:rsidRPr="001A00F4">
        <w:rPr>
          <w:rFonts w:ascii="GHEA Mariam" w:hAnsi="GHEA Mariam" w:cs="Sylfaen"/>
          <w:lang w:val="hy-AM"/>
        </w:rPr>
        <w:t>հատոր</w:t>
      </w:r>
      <w:r w:rsidRPr="001A00F4">
        <w:rPr>
          <w:rFonts w:ascii="GHEA Mariam" w:hAnsi="GHEA Mariam"/>
          <w:lang w:val="hy-AM"/>
        </w:rPr>
        <w:t xml:space="preserve"> 1-</w:t>
      </w:r>
      <w:r w:rsidRPr="001A00F4">
        <w:rPr>
          <w:rFonts w:ascii="GHEA Mariam" w:hAnsi="GHEA Mariam" w:cs="Sylfaen"/>
          <w:lang w:val="hy-AM"/>
        </w:rPr>
        <w:t>ին</w:t>
      </w:r>
      <w:r w:rsidRPr="001A00F4">
        <w:rPr>
          <w:rFonts w:ascii="GHEA Mariam" w:hAnsi="GHEA Mariam"/>
          <w:lang w:val="hy-AM"/>
        </w:rPr>
        <w:t xml:space="preserve">, </w:t>
      </w:r>
      <w:r w:rsidRPr="001A00F4">
        <w:rPr>
          <w:rFonts w:ascii="GHEA Mariam" w:hAnsi="GHEA Mariam" w:cs="Sylfaen"/>
          <w:lang w:val="hy-AM"/>
        </w:rPr>
        <w:t>թերթեր 4-10:</w:t>
      </w:r>
    </w:p>
  </w:footnote>
  <w:footnote w:id="16">
    <w:p w14:paraId="5204781C" w14:textId="7690B8E0" w:rsidR="00D628D4" w:rsidRPr="001A00F4" w:rsidRDefault="00D628D4" w:rsidP="001675E7">
      <w:pPr>
        <w:pStyle w:val="FootnoteText"/>
        <w:ind w:hanging="2"/>
        <w:jc w:val="both"/>
        <w:rPr>
          <w:lang w:val="hy-AM"/>
        </w:rPr>
      </w:pPr>
      <w:r w:rsidRPr="001A00F4">
        <w:rPr>
          <w:rStyle w:val="FootnoteReference"/>
          <w:rFonts w:ascii="GHEA Mariam" w:hAnsi="GHEA Mariam"/>
        </w:rPr>
        <w:footnoteRef/>
      </w:r>
      <w:r w:rsidRPr="001A00F4">
        <w:rPr>
          <w:rFonts w:ascii="GHEA Mariam" w:hAnsi="GHEA Mariam"/>
          <w:lang w:val="hy-AM"/>
        </w:rPr>
        <w:t xml:space="preserve"> </w:t>
      </w:r>
      <w:r w:rsidR="006E0C3D" w:rsidRPr="00B2789D">
        <w:rPr>
          <w:rFonts w:ascii="GHEA Mariam" w:hAnsi="GHEA Mariam" w:cs="Sylfaen"/>
          <w:lang w:val="hy-AM"/>
        </w:rPr>
        <w:t>Տե՛ս վարույթի նյութեր</w:t>
      </w:r>
      <w:r w:rsidRPr="001A00F4">
        <w:rPr>
          <w:rFonts w:ascii="GHEA Mariam" w:hAnsi="GHEA Mariam"/>
          <w:lang w:val="hy-AM"/>
        </w:rPr>
        <w:t xml:space="preserve">, </w:t>
      </w:r>
      <w:r w:rsidR="006E0C3D" w:rsidRPr="00CE4218">
        <w:rPr>
          <w:rFonts w:ascii="GHEA Mariam" w:hAnsi="GHEA Mariam" w:cs="Sylfaen"/>
          <w:lang w:val="hy-AM"/>
        </w:rPr>
        <w:t>հատոր</w:t>
      </w:r>
      <w:r w:rsidR="006E0C3D" w:rsidRPr="00CE4218">
        <w:rPr>
          <w:rFonts w:ascii="GHEA Mariam" w:hAnsi="GHEA Mariam"/>
          <w:lang w:val="hy-AM"/>
        </w:rPr>
        <w:t xml:space="preserve"> 1-</w:t>
      </w:r>
      <w:r w:rsidR="006E0C3D" w:rsidRPr="00CE4218">
        <w:rPr>
          <w:rFonts w:ascii="GHEA Mariam" w:hAnsi="GHEA Mariam" w:cs="Sylfaen"/>
          <w:lang w:val="hy-AM"/>
        </w:rPr>
        <w:t>ին</w:t>
      </w:r>
      <w:r w:rsidR="006E0C3D" w:rsidRPr="00CE4218">
        <w:rPr>
          <w:rFonts w:ascii="GHEA Mariam" w:hAnsi="GHEA Mariam"/>
          <w:lang w:val="hy-AM"/>
        </w:rPr>
        <w:t xml:space="preserve">, </w:t>
      </w:r>
      <w:r w:rsidR="006E0C3D" w:rsidRPr="00CE4218">
        <w:rPr>
          <w:rFonts w:ascii="GHEA Mariam" w:hAnsi="GHEA Mariam" w:cs="Sylfaen"/>
          <w:lang w:val="hy-AM"/>
        </w:rPr>
        <w:t xml:space="preserve">թերթեր 96-97, </w:t>
      </w:r>
      <w:r w:rsidRPr="00CE4218">
        <w:rPr>
          <w:rFonts w:ascii="GHEA Mariam" w:hAnsi="GHEA Mariam" w:cs="Sylfaen"/>
          <w:lang w:val="hy-AM"/>
        </w:rPr>
        <w:t>հատոր</w:t>
      </w:r>
      <w:r w:rsidRPr="00CE4218">
        <w:rPr>
          <w:rFonts w:ascii="GHEA Mariam" w:hAnsi="GHEA Mariam"/>
          <w:lang w:val="hy-AM"/>
        </w:rPr>
        <w:t xml:space="preserve"> 2-</w:t>
      </w:r>
      <w:r w:rsidRPr="00CE4218">
        <w:rPr>
          <w:rFonts w:ascii="GHEA Mariam" w:hAnsi="GHEA Mariam" w:cs="Sylfaen"/>
          <w:lang w:val="hy-AM"/>
        </w:rPr>
        <w:t>րդ</w:t>
      </w:r>
      <w:r w:rsidRPr="00CE4218">
        <w:rPr>
          <w:rFonts w:ascii="GHEA Mariam" w:hAnsi="GHEA Mariam"/>
          <w:lang w:val="hy-AM"/>
        </w:rPr>
        <w:t xml:space="preserve">, </w:t>
      </w:r>
      <w:r w:rsidRPr="00CE4218">
        <w:rPr>
          <w:rFonts w:ascii="GHEA Mariam" w:hAnsi="GHEA Mariam" w:cs="Sylfaen"/>
          <w:lang w:val="hy-AM"/>
        </w:rPr>
        <w:t>թերթեր 149-150:</w:t>
      </w:r>
    </w:p>
  </w:footnote>
  <w:footnote w:id="17">
    <w:p w14:paraId="306ECC4B" w14:textId="49B1238D" w:rsidR="00D628D4" w:rsidRPr="00036BDB" w:rsidRDefault="00D628D4" w:rsidP="001675E7">
      <w:pPr>
        <w:pStyle w:val="FootnoteText"/>
        <w:ind w:hanging="2"/>
        <w:jc w:val="both"/>
        <w:rPr>
          <w:rFonts w:ascii="Sylfaen" w:hAnsi="Sylfaen"/>
          <w:lang w:val="hy-AM"/>
        </w:rPr>
      </w:pPr>
      <w:r w:rsidRPr="00036BDB">
        <w:rPr>
          <w:rStyle w:val="FootnoteReference"/>
          <w:rFonts w:ascii="GHEA Mariam" w:hAnsi="GHEA Mariam"/>
        </w:rPr>
        <w:footnoteRef/>
      </w:r>
      <w:r w:rsidRPr="00036BDB">
        <w:rPr>
          <w:rFonts w:ascii="GHEA Mariam" w:hAnsi="GHEA Mariam"/>
          <w:lang w:val="hy-AM"/>
        </w:rPr>
        <w:t xml:space="preserve"> </w:t>
      </w:r>
      <w:r w:rsidR="00195348" w:rsidRPr="00B2789D">
        <w:rPr>
          <w:rFonts w:ascii="GHEA Mariam" w:hAnsi="GHEA Mariam" w:cs="Sylfaen"/>
          <w:lang w:val="hy-AM"/>
        </w:rPr>
        <w:t>Տե՛ս վարույթի նյութեր</w:t>
      </w:r>
      <w:r w:rsidRPr="00036BDB">
        <w:rPr>
          <w:rFonts w:ascii="GHEA Mariam" w:hAnsi="GHEA Mariam"/>
          <w:lang w:val="hy-AM"/>
        </w:rPr>
        <w:t xml:space="preserve">, </w:t>
      </w:r>
      <w:r w:rsidRPr="00036BDB">
        <w:rPr>
          <w:rFonts w:ascii="GHEA Mariam" w:hAnsi="GHEA Mariam" w:cs="Sylfaen"/>
          <w:lang w:val="hy-AM"/>
        </w:rPr>
        <w:t>հատոր</w:t>
      </w:r>
      <w:r w:rsidRPr="00036BDB">
        <w:rPr>
          <w:rFonts w:ascii="GHEA Mariam" w:hAnsi="GHEA Mariam"/>
          <w:lang w:val="hy-AM"/>
        </w:rPr>
        <w:t xml:space="preserve"> 1-</w:t>
      </w:r>
      <w:r w:rsidRPr="00036BDB">
        <w:rPr>
          <w:rFonts w:ascii="GHEA Mariam" w:hAnsi="GHEA Mariam" w:cs="Sylfaen"/>
          <w:lang w:val="hy-AM"/>
        </w:rPr>
        <w:t>ին</w:t>
      </w:r>
      <w:r w:rsidRPr="00036BDB">
        <w:rPr>
          <w:rFonts w:ascii="GHEA Mariam" w:hAnsi="GHEA Mariam"/>
          <w:lang w:val="hy-AM"/>
        </w:rPr>
        <w:t xml:space="preserve">, </w:t>
      </w:r>
      <w:r w:rsidRPr="00036BDB">
        <w:rPr>
          <w:rFonts w:ascii="GHEA Mariam" w:hAnsi="GHEA Mariam" w:cs="Sylfaen"/>
          <w:lang w:val="hy-AM"/>
        </w:rPr>
        <w:t>թերթեր 86-88:</w:t>
      </w:r>
    </w:p>
  </w:footnote>
  <w:footnote w:id="18">
    <w:p w14:paraId="25A014BE" w14:textId="1BBE878D" w:rsidR="00D628D4" w:rsidRPr="00B3669C" w:rsidRDefault="00D628D4" w:rsidP="001675E7">
      <w:pPr>
        <w:pStyle w:val="FootnoteText"/>
        <w:ind w:hanging="2"/>
        <w:jc w:val="both"/>
        <w:rPr>
          <w:lang w:val="hy-AM"/>
        </w:rPr>
      </w:pPr>
      <w:r>
        <w:rPr>
          <w:rStyle w:val="FootnoteReference"/>
        </w:rPr>
        <w:footnoteRef/>
      </w:r>
      <w:r w:rsidRPr="00B3669C">
        <w:rPr>
          <w:lang w:val="hy-AM"/>
        </w:rPr>
        <w:t xml:space="preserve"> </w:t>
      </w:r>
      <w:r w:rsidR="00CE4218" w:rsidRPr="001F238C">
        <w:rPr>
          <w:rFonts w:ascii="GHEA Mariam" w:hAnsi="GHEA Mariam" w:cs="Sylfaen"/>
          <w:lang w:val="hy-AM"/>
        </w:rPr>
        <w:t>Տե</w:t>
      </w:r>
      <w:r w:rsidR="00CE4218" w:rsidRPr="001F238C">
        <w:rPr>
          <w:rFonts w:ascii="GHEA Mariam" w:hAnsi="GHEA Mariam"/>
          <w:lang w:val="hy-AM"/>
        </w:rPr>
        <w:t>՛</w:t>
      </w:r>
      <w:r w:rsidR="00CE4218" w:rsidRPr="001F238C">
        <w:rPr>
          <w:rFonts w:ascii="GHEA Mariam" w:hAnsi="GHEA Mariam" w:cs="Sylfaen"/>
          <w:lang w:val="hy-AM"/>
        </w:rPr>
        <w:t>ս</w:t>
      </w:r>
      <w:r w:rsidR="00CE4218" w:rsidRPr="001F238C">
        <w:rPr>
          <w:rFonts w:ascii="GHEA Mariam" w:hAnsi="GHEA Mariam"/>
          <w:lang w:val="hy-AM"/>
        </w:rPr>
        <w:t xml:space="preserve"> </w:t>
      </w:r>
      <w:r w:rsidR="00CE4218" w:rsidRPr="001F238C">
        <w:rPr>
          <w:rFonts w:ascii="GHEA Mariam" w:hAnsi="GHEA Mariam" w:cs="Sylfaen"/>
          <w:iCs/>
          <w:lang w:val="hy-AM"/>
        </w:rPr>
        <w:t>վարույթի նյութեր</w:t>
      </w:r>
      <w:r w:rsidR="00CE4218" w:rsidRPr="001F238C">
        <w:rPr>
          <w:rFonts w:ascii="GHEA Mariam" w:hAnsi="GHEA Mariam"/>
          <w:lang w:val="hy-AM"/>
        </w:rPr>
        <w:t xml:space="preserve">, </w:t>
      </w:r>
      <w:r w:rsidRPr="00CE4218">
        <w:rPr>
          <w:rFonts w:ascii="GHEA Mariam" w:hAnsi="GHEA Mariam" w:cs="Sylfaen"/>
          <w:lang w:val="hy-AM"/>
        </w:rPr>
        <w:t>հատոր</w:t>
      </w:r>
      <w:r w:rsidRPr="00CE4218">
        <w:rPr>
          <w:rFonts w:ascii="GHEA Mariam" w:hAnsi="GHEA Mariam"/>
          <w:lang w:val="hy-AM"/>
        </w:rPr>
        <w:t xml:space="preserve"> 2-</w:t>
      </w:r>
      <w:r w:rsidRPr="00CE4218">
        <w:rPr>
          <w:rFonts w:ascii="GHEA Mariam" w:hAnsi="GHEA Mariam" w:cs="Sylfaen"/>
          <w:lang w:val="hy-AM"/>
        </w:rPr>
        <w:t>րդ</w:t>
      </w:r>
      <w:r w:rsidRPr="00CE4218">
        <w:rPr>
          <w:rFonts w:ascii="GHEA Mariam" w:hAnsi="GHEA Mariam"/>
          <w:lang w:val="hy-AM"/>
        </w:rPr>
        <w:t xml:space="preserve">, </w:t>
      </w:r>
      <w:r w:rsidRPr="00CE4218">
        <w:rPr>
          <w:rFonts w:ascii="GHEA Mariam" w:hAnsi="GHEA Mariam" w:cs="Sylfaen"/>
          <w:lang w:val="hy-AM"/>
        </w:rPr>
        <w:t>թերթեր</w:t>
      </w:r>
      <w:r w:rsidRPr="00CE4218">
        <w:rPr>
          <w:rFonts w:ascii="GHEA Mariam" w:hAnsi="GHEA Mariam"/>
          <w:lang w:val="hy-AM"/>
        </w:rPr>
        <w:t xml:space="preserve"> 104-115:</w:t>
      </w:r>
    </w:p>
  </w:footnote>
  <w:footnote w:id="19">
    <w:p w14:paraId="0948790B" w14:textId="5894410C" w:rsidR="00D628D4" w:rsidRPr="007D18B2" w:rsidRDefault="00D628D4" w:rsidP="00D628D4">
      <w:pPr>
        <w:pStyle w:val="FootnoteText"/>
        <w:ind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w:t>
      </w:r>
      <w:r w:rsidRPr="007D18B2">
        <w:rPr>
          <w:rFonts w:ascii="GHEA Mariam" w:hAnsi="GHEA Mariam"/>
          <w:lang w:val="hy-AM"/>
        </w:rPr>
        <w:t>Տե՛</w:t>
      </w:r>
      <w:r w:rsidRPr="00A91F96">
        <w:rPr>
          <w:rFonts w:ascii="GHEA Mariam" w:hAnsi="GHEA Mariam"/>
          <w:lang w:val="hy-AM"/>
        </w:rPr>
        <w:t xml:space="preserve">ս </w:t>
      </w:r>
      <w:r w:rsidR="006C0B95">
        <w:rPr>
          <w:rFonts w:ascii="GHEA Mariam" w:hAnsi="GHEA Mariam"/>
          <w:lang w:val="hy-AM"/>
        </w:rPr>
        <w:t>վարույթի նյութեր</w:t>
      </w:r>
      <w:r w:rsidRPr="00A91F96">
        <w:rPr>
          <w:rFonts w:ascii="GHEA Mariam" w:hAnsi="GHEA Mariam"/>
          <w:lang w:val="hy-AM"/>
        </w:rPr>
        <w:t>, հատոր 7-րդ, թերթեր 1</w:t>
      </w:r>
      <w:r w:rsidR="00A165DD">
        <w:rPr>
          <w:rFonts w:ascii="GHEA Mariam" w:hAnsi="GHEA Mariam"/>
          <w:lang w:val="hy-AM"/>
        </w:rPr>
        <w:t>56</w:t>
      </w:r>
      <w:r w:rsidRPr="00A91F96">
        <w:rPr>
          <w:rFonts w:ascii="GHEA Mariam" w:hAnsi="GHEA Mariam"/>
          <w:lang w:val="hy-AM"/>
        </w:rPr>
        <w:t>-1</w:t>
      </w:r>
      <w:r w:rsidRPr="00944B31">
        <w:rPr>
          <w:rFonts w:ascii="GHEA Mariam" w:hAnsi="GHEA Mariam"/>
          <w:lang w:val="hy-AM"/>
        </w:rPr>
        <w:t>60</w:t>
      </w:r>
      <w:r w:rsidRPr="00A91F96">
        <w:rPr>
          <w:rFonts w:ascii="GHEA Mariam" w:hAnsi="GHEA Mariam"/>
          <w:lang w:val="hy-AM"/>
        </w:rPr>
        <w:t>:</w:t>
      </w:r>
    </w:p>
  </w:footnote>
  <w:footnote w:id="20">
    <w:p w14:paraId="3C58616E" w14:textId="5515617F" w:rsidR="00D628D4" w:rsidRPr="007D18B2" w:rsidRDefault="00D628D4" w:rsidP="00D628D4">
      <w:pPr>
        <w:pStyle w:val="FootnoteText"/>
        <w:ind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w:t>
      </w:r>
      <w:r w:rsidRPr="007D18B2">
        <w:rPr>
          <w:rFonts w:ascii="GHEA Mariam" w:hAnsi="GHEA Mariam"/>
          <w:lang w:val="hy-AM"/>
        </w:rPr>
        <w:t xml:space="preserve">Տե՛ս </w:t>
      </w:r>
      <w:r w:rsidR="005F3A13" w:rsidRPr="00E4103F">
        <w:rPr>
          <w:rFonts w:ascii="GHEA Mariam" w:hAnsi="GHEA Mariam"/>
          <w:lang w:val="hy-AM"/>
        </w:rPr>
        <w:t>վարույթի նյութեր</w:t>
      </w:r>
      <w:r w:rsidRPr="002A0140">
        <w:rPr>
          <w:rFonts w:ascii="GHEA Mariam" w:hAnsi="GHEA Mariam"/>
          <w:lang w:val="hy-AM"/>
        </w:rPr>
        <w:t xml:space="preserve">, հատոր 9-րդ, թերթեր </w:t>
      </w:r>
      <w:r w:rsidR="00BB31BA">
        <w:rPr>
          <w:rFonts w:ascii="GHEA Mariam" w:hAnsi="GHEA Mariam"/>
          <w:lang w:val="hy-AM"/>
        </w:rPr>
        <w:t>80</w:t>
      </w:r>
      <w:r w:rsidRPr="002A0140">
        <w:rPr>
          <w:rFonts w:ascii="GHEA Mariam" w:hAnsi="GHEA Mariam"/>
          <w:lang w:val="hy-AM"/>
        </w:rPr>
        <w:t>-88:</w:t>
      </w:r>
    </w:p>
  </w:footnote>
  <w:footnote w:id="21">
    <w:p w14:paraId="67D2A314" w14:textId="60A855B8" w:rsidR="00EB52BC" w:rsidRPr="001675E7" w:rsidRDefault="00EB52BC" w:rsidP="001675E7">
      <w:pPr>
        <w:pStyle w:val="FootnoteText"/>
        <w:contextualSpacing/>
        <w:jc w:val="both"/>
        <w:rPr>
          <w:rFonts w:ascii="GHEA Mariam" w:hAnsi="GHEA Mariam"/>
          <w:color w:val="auto"/>
          <w:lang w:val="hy-AM"/>
        </w:rPr>
      </w:pPr>
      <w:r w:rsidRPr="001675E7">
        <w:rPr>
          <w:rStyle w:val="FootnoteReference"/>
          <w:rFonts w:ascii="GHEA Mariam" w:hAnsi="GHEA Mariam"/>
          <w:color w:val="auto"/>
        </w:rPr>
        <w:footnoteRef/>
      </w:r>
      <w:r w:rsidRPr="001675E7">
        <w:rPr>
          <w:rFonts w:ascii="GHEA Mariam" w:hAnsi="GHEA Mariam"/>
          <w:color w:val="auto"/>
          <w:lang w:val="hy-AM"/>
        </w:rPr>
        <w:t xml:space="preserve"> </w:t>
      </w:r>
      <w:r w:rsidRPr="001675E7">
        <w:rPr>
          <w:rFonts w:ascii="GHEA Mariam" w:hAnsi="GHEA Mariam"/>
          <w:color w:val="auto"/>
          <w:shd w:val="clear" w:color="auto" w:fill="FFFFFF"/>
          <w:lang w:val="hy-AM"/>
        </w:rPr>
        <w:t>Տե</w:t>
      </w:r>
      <w:r w:rsidR="001675E7">
        <w:rPr>
          <w:rFonts w:ascii="GHEA Mariam" w:hAnsi="GHEA Mariam"/>
          <w:color w:val="auto"/>
          <w:shd w:val="clear" w:color="auto" w:fill="FFFFFF"/>
          <w:lang w:val="hy-AM"/>
        </w:rPr>
        <w:t>՛</w:t>
      </w:r>
      <w:r w:rsidRPr="001675E7">
        <w:rPr>
          <w:rFonts w:ascii="GHEA Mariam" w:hAnsi="GHEA Mariam"/>
          <w:color w:val="auto"/>
          <w:shd w:val="clear" w:color="auto" w:fill="FFFFFF"/>
          <w:lang w:val="hy-AM"/>
        </w:rPr>
        <w:t>ս</w:t>
      </w:r>
      <w:r w:rsidRPr="001675E7">
        <w:rPr>
          <w:rFonts w:ascii="GHEA Mariam" w:hAnsi="GHEA Mariam"/>
          <w:i/>
          <w:iCs/>
          <w:color w:val="auto"/>
          <w:shd w:val="clear" w:color="auto" w:fill="FFFFFF"/>
          <w:lang w:val="hy-AM"/>
        </w:rPr>
        <w:t>, mutatis mutandis,</w:t>
      </w:r>
      <w:r w:rsidRPr="001675E7">
        <w:rPr>
          <w:rFonts w:ascii="GHEA Mariam" w:hAnsi="GHEA Mariam"/>
          <w:color w:val="auto"/>
          <w:shd w:val="clear" w:color="auto" w:fill="FFFFFF"/>
          <w:lang w:val="hy-AM"/>
        </w:rPr>
        <w:t xml:space="preserve"> Վճռաբեկ դատարանի` </w:t>
      </w:r>
      <w:r w:rsidRPr="001675E7">
        <w:rPr>
          <w:rFonts w:ascii="GHEA Mariam" w:hAnsi="GHEA Mariam"/>
          <w:i/>
          <w:iCs/>
          <w:color w:val="auto"/>
          <w:shd w:val="clear" w:color="auto" w:fill="FFFFFF"/>
          <w:lang w:val="hy-AM"/>
        </w:rPr>
        <w:t>Մակար Հովհաննիսյանի և Աշոտ Մարտիրոսյանի</w:t>
      </w:r>
      <w:r w:rsidRPr="001675E7">
        <w:rPr>
          <w:rFonts w:ascii="GHEA Mariam" w:hAnsi="GHEA Mariam"/>
          <w:color w:val="auto"/>
          <w:shd w:val="clear" w:color="auto" w:fill="FFFFFF"/>
          <w:lang w:val="hy-AM"/>
        </w:rPr>
        <w:t xml:space="preserve"> գործով 2010 թվականի փետրվարի 12-ի թիվ ԵՔՐԴ/0632/01/08, </w:t>
      </w:r>
      <w:r w:rsidRPr="001675E7">
        <w:rPr>
          <w:rFonts w:ascii="GHEA Mariam" w:hAnsi="GHEA Mariam"/>
          <w:i/>
          <w:iCs/>
          <w:color w:val="auto"/>
          <w:shd w:val="clear" w:color="auto" w:fill="FFFFFF"/>
          <w:lang w:val="hy-AM"/>
        </w:rPr>
        <w:t>Հմայակ Դավթյանի</w:t>
      </w:r>
      <w:r w:rsidRPr="001675E7">
        <w:rPr>
          <w:rFonts w:ascii="GHEA Mariam" w:hAnsi="GHEA Mariam"/>
          <w:color w:val="auto"/>
          <w:shd w:val="clear" w:color="auto" w:fill="FFFFFF"/>
          <w:lang w:val="hy-AM"/>
        </w:rPr>
        <w:t xml:space="preserve"> գործով 2013 թվականի մայիսի 8-ի թիվ ՇԴ/0126/01/12 որոշումները:</w:t>
      </w:r>
    </w:p>
  </w:footnote>
  <w:footnote w:id="22">
    <w:p w14:paraId="36DE3712" w14:textId="736B9047" w:rsidR="00683114" w:rsidRPr="00E4103F" w:rsidRDefault="00683114" w:rsidP="001675E7">
      <w:pPr>
        <w:pStyle w:val="FootnoteText"/>
        <w:contextualSpacing/>
        <w:jc w:val="both"/>
        <w:rPr>
          <w:lang w:val="hy-AM"/>
        </w:rPr>
      </w:pPr>
      <w:r w:rsidRPr="001675E7">
        <w:rPr>
          <w:rStyle w:val="FootnoteReference"/>
          <w:rFonts w:ascii="GHEA Mariam" w:hAnsi="GHEA Mariam"/>
          <w:color w:val="auto"/>
        </w:rPr>
        <w:footnoteRef/>
      </w:r>
      <w:r w:rsidRPr="001675E7">
        <w:rPr>
          <w:rFonts w:ascii="GHEA Mariam" w:hAnsi="GHEA Mariam"/>
          <w:color w:val="auto"/>
          <w:lang w:val="hy-AM"/>
        </w:rPr>
        <w:t xml:space="preserve"> </w:t>
      </w:r>
      <w:r w:rsidR="001675E7">
        <w:rPr>
          <w:rFonts w:ascii="GHEA Mariam" w:hAnsi="GHEA Mariam"/>
          <w:color w:val="auto"/>
          <w:shd w:val="clear" w:color="auto" w:fill="FFFFFF"/>
          <w:lang w:val="hy-AM"/>
        </w:rPr>
        <w:t>Տ</w:t>
      </w:r>
      <w:r w:rsidR="00544F0C" w:rsidRPr="001675E7">
        <w:rPr>
          <w:rFonts w:ascii="GHEA Mariam" w:hAnsi="GHEA Mariam"/>
          <w:color w:val="auto"/>
          <w:shd w:val="clear" w:color="auto" w:fill="FFFFFF"/>
          <w:lang w:val="hy-AM"/>
        </w:rPr>
        <w:t xml:space="preserve">ե՛ս </w:t>
      </w:r>
      <w:r w:rsidR="001675E7" w:rsidRPr="001675E7">
        <w:rPr>
          <w:rFonts w:ascii="GHEA Mariam" w:hAnsi="GHEA Mariam"/>
          <w:color w:val="auto"/>
          <w:shd w:val="clear" w:color="auto" w:fill="FFFFFF"/>
          <w:lang w:val="hy-AM"/>
        </w:rPr>
        <w:t xml:space="preserve">Վճռաբեկ դատարանի` </w:t>
      </w:r>
      <w:r w:rsidR="00544F0C" w:rsidRPr="001675E7">
        <w:rPr>
          <w:rFonts w:ascii="GHEA Mariam" w:hAnsi="GHEA Mariam"/>
          <w:i/>
          <w:iCs/>
          <w:color w:val="auto"/>
          <w:shd w:val="clear" w:color="auto" w:fill="FFFFFF"/>
          <w:lang w:val="hy-AM"/>
        </w:rPr>
        <w:t>Արարատ Ավագյանի և Վահան Սահակյանի</w:t>
      </w:r>
      <w:r w:rsidR="00544F0C" w:rsidRPr="001675E7">
        <w:rPr>
          <w:rFonts w:ascii="GHEA Mariam" w:hAnsi="GHEA Mariam"/>
          <w:color w:val="auto"/>
          <w:shd w:val="clear" w:color="auto" w:fill="FFFFFF"/>
          <w:lang w:val="hy-AM"/>
        </w:rPr>
        <w:t xml:space="preserve"> գործով 2014 թվականի հոկտեմբերի 31-ի թիվ ԵԿԴ/0252/01/13 որոշման 31-րդ կետը</w:t>
      </w:r>
      <w:r w:rsidR="00F82711">
        <w:rPr>
          <w:rFonts w:ascii="GHEA Mariam" w:hAnsi="GHEA Mariam"/>
          <w:color w:val="auto"/>
          <w:shd w:val="clear" w:color="auto" w:fill="FFFFFF"/>
          <w:lang w:val="hy-AM"/>
        </w:rPr>
        <w:t>։</w:t>
      </w:r>
    </w:p>
  </w:footnote>
  <w:footnote w:id="23">
    <w:p w14:paraId="5D7C1D8E" w14:textId="62962C5F" w:rsidR="00683114" w:rsidRPr="00F5384E" w:rsidRDefault="00683114" w:rsidP="00F82711">
      <w:pPr>
        <w:pStyle w:val="FootnoteText"/>
        <w:jc w:val="both"/>
        <w:rPr>
          <w:rFonts w:ascii="GHEA Mariam" w:hAnsi="GHEA Mariam"/>
          <w:color w:val="auto"/>
          <w:lang w:val="hy-AM"/>
        </w:rPr>
      </w:pPr>
      <w:r w:rsidRPr="00F82711">
        <w:rPr>
          <w:rStyle w:val="FootnoteReference"/>
          <w:rFonts w:ascii="GHEA Mariam" w:hAnsi="GHEA Mariam"/>
          <w:color w:val="auto"/>
        </w:rPr>
        <w:footnoteRef/>
      </w:r>
      <w:r w:rsidRPr="00F82711">
        <w:rPr>
          <w:rFonts w:ascii="GHEA Mariam" w:hAnsi="GHEA Mariam"/>
          <w:color w:val="auto"/>
          <w:lang w:val="hy-AM"/>
        </w:rPr>
        <w:t xml:space="preserve"> </w:t>
      </w:r>
      <w:r w:rsidRPr="00F82711">
        <w:rPr>
          <w:rFonts w:ascii="Calibri" w:hAnsi="Calibri" w:cs="Calibri"/>
          <w:color w:val="auto"/>
          <w:sz w:val="18"/>
          <w:szCs w:val="18"/>
          <w:shd w:val="clear" w:color="auto" w:fill="FFFFFF"/>
          <w:lang w:val="hy-AM"/>
        </w:rPr>
        <w:t> </w:t>
      </w:r>
      <w:r w:rsidR="00F82711" w:rsidRPr="00F5384E">
        <w:rPr>
          <w:rFonts w:ascii="GHEA Mariam" w:hAnsi="GHEA Mariam" w:cs="Calibri"/>
          <w:color w:val="auto"/>
          <w:shd w:val="clear" w:color="auto" w:fill="FFFFFF"/>
          <w:lang w:val="hy-AM"/>
        </w:rPr>
        <w:t>Տե՛ս Վճռաբեկ դատարանի</w:t>
      </w:r>
      <w:r w:rsidRPr="00F5384E">
        <w:rPr>
          <w:rFonts w:ascii="GHEA Mariam" w:hAnsi="GHEA Mariam" w:cs="GHEA Grapalat"/>
          <w:color w:val="auto"/>
          <w:shd w:val="clear" w:color="auto" w:fill="FFFFFF"/>
          <w:lang w:val="hy-AM"/>
        </w:rPr>
        <w:t>՝</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վերը</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հիշատակված</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որոշման</w:t>
      </w:r>
      <w:r w:rsidRPr="00F5384E">
        <w:rPr>
          <w:rFonts w:ascii="GHEA Mariam" w:hAnsi="GHEA Mariam"/>
          <w:color w:val="auto"/>
          <w:shd w:val="clear" w:color="auto" w:fill="FFFFFF"/>
          <w:lang w:val="hy-AM"/>
        </w:rPr>
        <w:t xml:space="preserve"> 32-</w:t>
      </w:r>
      <w:r w:rsidRPr="00F5384E">
        <w:rPr>
          <w:rFonts w:ascii="GHEA Mariam" w:hAnsi="GHEA Mariam" w:cs="GHEA Grapalat"/>
          <w:color w:val="auto"/>
          <w:shd w:val="clear" w:color="auto" w:fill="FFFFFF"/>
          <w:lang w:val="hy-AM"/>
        </w:rPr>
        <w:t>րդ</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կետը</w:t>
      </w:r>
      <w:r w:rsidRPr="00F5384E">
        <w:rPr>
          <w:rFonts w:ascii="GHEA Mariam" w:hAnsi="GHEA Mariam"/>
          <w:color w:val="auto"/>
          <w:shd w:val="clear" w:color="auto" w:fill="FFFFFF"/>
          <w:lang w:val="hy-AM"/>
        </w:rPr>
        <w:t xml:space="preserve">, </w:t>
      </w:r>
      <w:r w:rsidRPr="00F5384E">
        <w:rPr>
          <w:rFonts w:ascii="GHEA Mariam" w:hAnsi="GHEA Mariam" w:cs="GHEA Grapalat"/>
          <w:i/>
          <w:iCs/>
          <w:color w:val="auto"/>
          <w:shd w:val="clear" w:color="auto" w:fill="FFFFFF"/>
          <w:lang w:val="hy-AM"/>
        </w:rPr>
        <w:t>Արսեն</w:t>
      </w:r>
      <w:r w:rsidRPr="00F5384E">
        <w:rPr>
          <w:rFonts w:ascii="GHEA Mariam" w:hAnsi="GHEA Mariam"/>
          <w:i/>
          <w:iCs/>
          <w:color w:val="auto"/>
          <w:shd w:val="clear" w:color="auto" w:fill="FFFFFF"/>
          <w:lang w:val="hy-AM"/>
        </w:rPr>
        <w:t xml:space="preserve"> </w:t>
      </w:r>
      <w:r w:rsidRPr="00F5384E">
        <w:rPr>
          <w:rFonts w:ascii="GHEA Mariam" w:hAnsi="GHEA Mariam" w:cs="GHEA Grapalat"/>
          <w:i/>
          <w:iCs/>
          <w:color w:val="auto"/>
          <w:shd w:val="clear" w:color="auto" w:fill="FFFFFF"/>
          <w:lang w:val="hy-AM"/>
        </w:rPr>
        <w:t>Մակարյանի</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գործով</w:t>
      </w:r>
      <w:r w:rsidRPr="00F5384E">
        <w:rPr>
          <w:rFonts w:ascii="GHEA Mariam" w:hAnsi="GHEA Mariam"/>
          <w:color w:val="auto"/>
          <w:shd w:val="clear" w:color="auto" w:fill="FFFFFF"/>
          <w:lang w:val="hy-AM"/>
        </w:rPr>
        <w:t xml:space="preserve"> 2015 </w:t>
      </w:r>
      <w:r w:rsidRPr="00F5384E">
        <w:rPr>
          <w:rFonts w:ascii="GHEA Mariam" w:hAnsi="GHEA Mariam" w:cs="GHEA Grapalat"/>
          <w:color w:val="auto"/>
          <w:shd w:val="clear" w:color="auto" w:fill="FFFFFF"/>
          <w:lang w:val="hy-AM"/>
        </w:rPr>
        <w:t>թվականի</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դեկտեմբերի</w:t>
      </w:r>
      <w:r w:rsidRPr="00F5384E">
        <w:rPr>
          <w:rFonts w:ascii="GHEA Mariam" w:hAnsi="GHEA Mariam"/>
          <w:color w:val="auto"/>
          <w:shd w:val="clear" w:color="auto" w:fill="FFFFFF"/>
          <w:lang w:val="hy-AM"/>
        </w:rPr>
        <w:t xml:space="preserve"> 18-</w:t>
      </w:r>
      <w:r w:rsidRPr="00F5384E">
        <w:rPr>
          <w:rFonts w:ascii="GHEA Mariam" w:hAnsi="GHEA Mariam" w:cs="GHEA Grapalat"/>
          <w:color w:val="auto"/>
          <w:shd w:val="clear" w:color="auto" w:fill="FFFFFF"/>
          <w:lang w:val="hy-AM"/>
        </w:rPr>
        <w:t>ի</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թիվ</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ԵԿԴ</w:t>
      </w:r>
      <w:r w:rsidRPr="00F5384E">
        <w:rPr>
          <w:rFonts w:ascii="GHEA Mariam" w:hAnsi="GHEA Mariam"/>
          <w:color w:val="auto"/>
          <w:shd w:val="clear" w:color="auto" w:fill="FFFFFF"/>
          <w:lang w:val="hy-AM"/>
        </w:rPr>
        <w:t xml:space="preserve">/0016/11/15 </w:t>
      </w:r>
      <w:r w:rsidRPr="00F5384E">
        <w:rPr>
          <w:rFonts w:ascii="GHEA Mariam" w:hAnsi="GHEA Mariam" w:cs="GHEA Grapalat"/>
          <w:color w:val="auto"/>
          <w:shd w:val="clear" w:color="auto" w:fill="FFFFFF"/>
          <w:lang w:val="hy-AM"/>
        </w:rPr>
        <w:t>որոշման</w:t>
      </w:r>
      <w:r w:rsidRPr="00F5384E">
        <w:rPr>
          <w:rFonts w:ascii="GHEA Mariam" w:hAnsi="GHEA Mariam"/>
          <w:color w:val="auto"/>
          <w:shd w:val="clear" w:color="auto" w:fill="FFFFFF"/>
          <w:lang w:val="hy-AM"/>
        </w:rPr>
        <w:t xml:space="preserve"> 14-</w:t>
      </w:r>
      <w:r w:rsidRPr="00F5384E">
        <w:rPr>
          <w:rFonts w:ascii="GHEA Mariam" w:hAnsi="GHEA Mariam" w:cs="GHEA Grapalat"/>
          <w:color w:val="auto"/>
          <w:shd w:val="clear" w:color="auto" w:fill="FFFFFF"/>
          <w:lang w:val="hy-AM"/>
        </w:rPr>
        <w:t>րդ</w:t>
      </w:r>
      <w:r w:rsidRPr="00F5384E">
        <w:rPr>
          <w:rFonts w:ascii="GHEA Mariam" w:hAnsi="GHEA Mariam"/>
          <w:color w:val="auto"/>
          <w:shd w:val="clear" w:color="auto" w:fill="FFFFFF"/>
          <w:lang w:val="hy-AM"/>
        </w:rPr>
        <w:t xml:space="preserve"> </w:t>
      </w:r>
      <w:r w:rsidRPr="00F5384E">
        <w:rPr>
          <w:rFonts w:ascii="GHEA Mariam" w:hAnsi="GHEA Mariam" w:cs="GHEA Grapalat"/>
          <w:color w:val="auto"/>
          <w:shd w:val="clear" w:color="auto" w:fill="FFFFFF"/>
          <w:lang w:val="hy-AM"/>
        </w:rPr>
        <w:t>կ</w:t>
      </w:r>
      <w:r w:rsidRPr="00F5384E">
        <w:rPr>
          <w:rFonts w:ascii="GHEA Mariam" w:hAnsi="GHEA Mariam"/>
          <w:color w:val="auto"/>
          <w:shd w:val="clear" w:color="auto" w:fill="FFFFFF"/>
          <w:lang w:val="hy-AM"/>
        </w:rPr>
        <w:t>ետը։</w:t>
      </w:r>
    </w:p>
  </w:footnote>
  <w:footnote w:id="24">
    <w:p w14:paraId="4DF72537" w14:textId="77777777" w:rsidR="00D628D4" w:rsidRPr="004E302A" w:rsidRDefault="00D628D4" w:rsidP="00F82711">
      <w:pPr>
        <w:pStyle w:val="FootnoteText"/>
        <w:ind w:hanging="2"/>
        <w:jc w:val="both"/>
        <w:rPr>
          <w:rFonts w:ascii="GHEA Mariam" w:hAnsi="GHEA Mariam"/>
          <w:lang w:val="hy-AM"/>
        </w:rPr>
      </w:pPr>
      <w:r w:rsidRPr="00F82711">
        <w:rPr>
          <w:rStyle w:val="FootnoteReference"/>
          <w:rFonts w:ascii="GHEA Mariam" w:hAnsi="GHEA Mariam"/>
          <w:color w:val="auto"/>
        </w:rPr>
        <w:footnoteRef/>
      </w:r>
      <w:r w:rsidRPr="00F82711">
        <w:rPr>
          <w:rFonts w:ascii="GHEA Mariam" w:hAnsi="GHEA Mariam"/>
          <w:color w:val="auto"/>
          <w:lang w:val="hy-AM"/>
        </w:rPr>
        <w:t xml:space="preserve"> </w:t>
      </w:r>
      <w:r w:rsidRPr="00F82711">
        <w:rPr>
          <w:rFonts w:ascii="GHEA Mariam" w:hAnsi="GHEA Mariam"/>
          <w:color w:val="auto"/>
          <w:lang w:val="hy-AM"/>
        </w:rPr>
        <w:t>Տե՛ս սույն որոշման 7-րդ կետը։</w:t>
      </w:r>
    </w:p>
  </w:footnote>
  <w:footnote w:id="25">
    <w:p w14:paraId="1D5B8F44" w14:textId="02952B7F" w:rsidR="00D628D4" w:rsidRPr="004E302A" w:rsidRDefault="00D628D4" w:rsidP="00D628D4">
      <w:pPr>
        <w:pStyle w:val="FootnoteText"/>
        <w:ind w:hanging="2"/>
        <w:jc w:val="both"/>
        <w:rPr>
          <w:rFonts w:ascii="GHEA Mariam" w:hAnsi="GHEA Mariam"/>
          <w:lang w:val="hy-AM"/>
        </w:rPr>
      </w:pPr>
      <w:r w:rsidRPr="004E302A">
        <w:rPr>
          <w:rStyle w:val="FootnoteReference"/>
          <w:rFonts w:ascii="GHEA Mariam" w:hAnsi="GHEA Mariam"/>
        </w:rPr>
        <w:footnoteRef/>
      </w:r>
      <w:r w:rsidRPr="004E302A">
        <w:rPr>
          <w:rFonts w:ascii="GHEA Mariam" w:hAnsi="GHEA Mariam"/>
          <w:lang w:val="hy-AM"/>
        </w:rPr>
        <w:t xml:space="preserve"> </w:t>
      </w:r>
      <w:r w:rsidRPr="004E302A">
        <w:rPr>
          <w:rFonts w:ascii="GHEA Mariam" w:hAnsi="GHEA Mariam"/>
          <w:lang w:val="hy-AM"/>
        </w:rPr>
        <w:t>Տե՛ս սույն որոշման</w:t>
      </w:r>
      <w:r>
        <w:rPr>
          <w:rFonts w:ascii="GHEA Mariam" w:hAnsi="GHEA Mariam"/>
          <w:lang w:val="hy-AM"/>
        </w:rPr>
        <w:t xml:space="preserve"> </w:t>
      </w:r>
      <w:r w:rsidR="00F82711">
        <w:rPr>
          <w:rFonts w:ascii="GHEA Mariam" w:hAnsi="GHEA Mariam"/>
          <w:lang w:val="hy-AM"/>
        </w:rPr>
        <w:t>17</w:t>
      </w:r>
      <w:r w:rsidRPr="004E302A">
        <w:rPr>
          <w:rFonts w:ascii="GHEA Mariam" w:hAnsi="GHEA Mariam"/>
          <w:lang w:val="hy-AM"/>
        </w:rPr>
        <w:t>-րդ կետը։</w:t>
      </w:r>
    </w:p>
  </w:footnote>
  <w:footnote w:id="26">
    <w:p w14:paraId="5C93E6D6" w14:textId="6669B217" w:rsidR="00D628D4" w:rsidRPr="004E302A" w:rsidRDefault="00D628D4" w:rsidP="00D628D4">
      <w:pPr>
        <w:pStyle w:val="FootnoteText"/>
        <w:ind w:hanging="2"/>
        <w:jc w:val="both"/>
        <w:rPr>
          <w:rFonts w:ascii="GHEA Mariam" w:hAnsi="GHEA Mariam"/>
          <w:lang w:val="hy-AM"/>
        </w:rPr>
      </w:pPr>
      <w:r w:rsidRPr="004E302A">
        <w:rPr>
          <w:rStyle w:val="FootnoteReference"/>
          <w:rFonts w:ascii="GHEA Mariam" w:hAnsi="GHEA Mariam"/>
        </w:rPr>
        <w:footnoteRef/>
      </w:r>
      <w:r w:rsidRPr="004E302A">
        <w:rPr>
          <w:rFonts w:ascii="GHEA Mariam" w:hAnsi="GHEA Mariam"/>
          <w:lang w:val="hy-AM"/>
        </w:rPr>
        <w:t xml:space="preserve"> </w:t>
      </w:r>
      <w:r w:rsidRPr="004E302A">
        <w:rPr>
          <w:rFonts w:ascii="GHEA Mariam" w:hAnsi="GHEA Mariam"/>
          <w:lang w:val="hy-AM"/>
        </w:rPr>
        <w:t>Տե՛ս սույն որոշման</w:t>
      </w:r>
      <w:r>
        <w:rPr>
          <w:rFonts w:ascii="GHEA Mariam" w:hAnsi="GHEA Mariam"/>
          <w:lang w:val="hy-AM"/>
        </w:rPr>
        <w:t xml:space="preserve"> </w:t>
      </w:r>
      <w:r w:rsidR="00F82711">
        <w:rPr>
          <w:rFonts w:ascii="GHEA Mariam" w:hAnsi="GHEA Mariam"/>
          <w:lang w:val="hy-AM"/>
        </w:rPr>
        <w:t>18</w:t>
      </w:r>
      <w:r w:rsidRPr="004E302A">
        <w:rPr>
          <w:rFonts w:ascii="GHEA Mariam" w:hAnsi="GHEA Mariam"/>
          <w:lang w:val="hy-AM"/>
        </w:rPr>
        <w:t>-րդ կետը։</w:t>
      </w:r>
    </w:p>
  </w:footnote>
  <w:footnote w:id="27">
    <w:p w14:paraId="17673E81" w14:textId="1070F4B9" w:rsidR="00D16A6F" w:rsidRPr="00FB02F7" w:rsidRDefault="00D16A6F" w:rsidP="00FB02F7">
      <w:pPr>
        <w:pStyle w:val="FootnoteText"/>
        <w:jc w:val="both"/>
        <w:rPr>
          <w:rFonts w:ascii="GHEA Mariam" w:hAnsi="GHEA Mariam"/>
          <w:lang w:val="hy-AM"/>
        </w:rPr>
      </w:pPr>
      <w:r w:rsidRPr="00FB02F7">
        <w:rPr>
          <w:rStyle w:val="FootnoteReference"/>
          <w:rFonts w:ascii="GHEA Mariam" w:hAnsi="GHEA Mariam"/>
        </w:rPr>
        <w:footnoteRef/>
      </w:r>
      <w:r w:rsidRPr="00FB02F7">
        <w:rPr>
          <w:rFonts w:ascii="GHEA Mariam" w:hAnsi="GHEA Mariam"/>
          <w:lang w:val="hy-AM"/>
        </w:rPr>
        <w:t xml:space="preserve"> </w:t>
      </w:r>
      <w:r w:rsidRPr="00FB02F7">
        <w:rPr>
          <w:rFonts w:ascii="GHEA Mariam" w:hAnsi="GHEA Mariam"/>
          <w:lang w:val="hy-AM"/>
        </w:rPr>
        <w:t xml:space="preserve">Տե՛ս սույն որոշման </w:t>
      </w:r>
      <w:r w:rsidRPr="00FB02F7">
        <w:rPr>
          <w:rFonts w:ascii="GHEA Mariam" w:eastAsia="GHEA Mariam" w:hAnsi="GHEA Mariam" w:cs="GHEA Mariam"/>
          <w:iCs/>
          <w:lang w:val="hy-AM"/>
        </w:rPr>
        <w:t>9.1-րդ կետը։</w:t>
      </w:r>
    </w:p>
  </w:footnote>
  <w:footnote w:id="28">
    <w:p w14:paraId="758F5692" w14:textId="57CF9FDA" w:rsidR="00D16A6F" w:rsidRPr="00FB02F7" w:rsidRDefault="00D16A6F" w:rsidP="00FB02F7">
      <w:pPr>
        <w:pStyle w:val="FootnoteText"/>
        <w:jc w:val="both"/>
        <w:rPr>
          <w:rFonts w:ascii="GHEA Mariam" w:hAnsi="GHEA Mariam"/>
          <w:lang w:val="hy-AM"/>
        </w:rPr>
      </w:pPr>
      <w:r w:rsidRPr="00FB02F7">
        <w:rPr>
          <w:rStyle w:val="FootnoteReference"/>
          <w:rFonts w:ascii="GHEA Mariam" w:hAnsi="GHEA Mariam"/>
        </w:rPr>
        <w:footnoteRef/>
      </w:r>
      <w:r w:rsidRPr="00FB02F7">
        <w:rPr>
          <w:rFonts w:ascii="GHEA Mariam" w:hAnsi="GHEA Mariam"/>
          <w:lang w:val="hy-AM"/>
        </w:rPr>
        <w:t xml:space="preserve"> </w:t>
      </w:r>
      <w:r w:rsidRPr="00FB02F7">
        <w:rPr>
          <w:rFonts w:ascii="GHEA Mariam" w:hAnsi="GHEA Mariam"/>
          <w:lang w:val="hy-AM"/>
        </w:rPr>
        <w:t xml:space="preserve">Տե՛ս սույն որոշման </w:t>
      </w:r>
      <w:r w:rsidRPr="00FB02F7">
        <w:rPr>
          <w:rFonts w:ascii="GHEA Mariam" w:eastAsia="GHEA Mariam" w:hAnsi="GHEA Mariam" w:cs="GHEA Mariam"/>
          <w:iCs/>
          <w:lang w:val="hy-AM"/>
        </w:rPr>
        <w:t>9.2-րդ կետը։</w:t>
      </w:r>
    </w:p>
  </w:footnote>
  <w:footnote w:id="29">
    <w:p w14:paraId="3CC836A5" w14:textId="7D5878D3" w:rsidR="00D16A6F" w:rsidRPr="00FB02F7" w:rsidRDefault="00D16A6F" w:rsidP="00FB02F7">
      <w:pPr>
        <w:pStyle w:val="FootnoteText"/>
        <w:jc w:val="both"/>
        <w:rPr>
          <w:rFonts w:ascii="GHEA Mariam" w:hAnsi="GHEA Mariam"/>
          <w:lang w:val="hy-AM"/>
        </w:rPr>
      </w:pPr>
      <w:r w:rsidRPr="00FB02F7">
        <w:rPr>
          <w:rStyle w:val="FootnoteReference"/>
          <w:rFonts w:ascii="GHEA Mariam" w:hAnsi="GHEA Mariam"/>
        </w:rPr>
        <w:footnoteRef/>
      </w:r>
      <w:r w:rsidRPr="00FB02F7">
        <w:rPr>
          <w:rFonts w:ascii="GHEA Mariam" w:hAnsi="GHEA Mariam"/>
          <w:lang w:val="hy-AM"/>
        </w:rPr>
        <w:t xml:space="preserve"> </w:t>
      </w:r>
      <w:r w:rsidRPr="00FB02F7">
        <w:rPr>
          <w:rFonts w:ascii="GHEA Mariam" w:hAnsi="GHEA Mariam"/>
          <w:lang w:val="hy-AM"/>
        </w:rPr>
        <w:t xml:space="preserve">Տե՛ս սույն որոշման </w:t>
      </w:r>
      <w:r w:rsidRPr="00FB02F7">
        <w:rPr>
          <w:rFonts w:ascii="GHEA Mariam" w:eastAsia="GHEA Mariam" w:hAnsi="GHEA Mariam" w:cs="GHEA Mariam"/>
          <w:iCs/>
          <w:lang w:val="hy-AM"/>
        </w:rPr>
        <w:t xml:space="preserve">9-րդ, </w:t>
      </w:r>
      <w:r w:rsidR="00756E8B" w:rsidRPr="00FB02F7">
        <w:rPr>
          <w:rFonts w:ascii="GHEA Mariam" w:eastAsia="GHEA Mariam" w:hAnsi="GHEA Mariam" w:cs="GHEA Mariam"/>
          <w:iCs/>
          <w:lang w:val="hy-AM"/>
        </w:rPr>
        <w:t>9.3-9.4-րդ կետերը։</w:t>
      </w:r>
    </w:p>
  </w:footnote>
  <w:footnote w:id="30">
    <w:p w14:paraId="56C6CEB0" w14:textId="0BEDF74F" w:rsidR="00FB02F7" w:rsidRPr="00FB02F7" w:rsidRDefault="00FB02F7" w:rsidP="00FB02F7">
      <w:pPr>
        <w:pStyle w:val="FootnoteText"/>
        <w:jc w:val="both"/>
        <w:rPr>
          <w:rFonts w:ascii="GHEA Mariam" w:hAnsi="GHEA Mariam"/>
          <w:lang w:val="hy-AM"/>
        </w:rPr>
      </w:pPr>
      <w:r w:rsidRPr="00FB02F7">
        <w:rPr>
          <w:rStyle w:val="FootnoteReference"/>
          <w:rFonts w:ascii="GHEA Mariam" w:hAnsi="GHEA Mariam"/>
        </w:rPr>
        <w:footnoteRef/>
      </w:r>
      <w:r w:rsidRPr="00FB02F7">
        <w:rPr>
          <w:rFonts w:ascii="GHEA Mariam" w:hAnsi="GHEA Mariam"/>
          <w:lang w:val="hy-AM"/>
        </w:rPr>
        <w:t xml:space="preserve"> </w:t>
      </w:r>
      <w:r w:rsidRPr="00FB02F7">
        <w:rPr>
          <w:rFonts w:ascii="GHEA Mariam" w:hAnsi="GHEA Mariam"/>
          <w:lang w:val="hy-AM"/>
        </w:rPr>
        <w:t xml:space="preserve">Տե՛ս սույն որոշման </w:t>
      </w:r>
      <w:r w:rsidRPr="00FB02F7">
        <w:rPr>
          <w:rFonts w:ascii="GHEA Mariam" w:eastAsia="GHEA Mariam" w:hAnsi="GHEA Mariam" w:cs="GHEA Mariam"/>
          <w:iCs/>
          <w:lang w:val="hy-AM"/>
        </w:rPr>
        <w:t>9.2-9.4-րդ կետերը։</w:t>
      </w:r>
    </w:p>
  </w:footnote>
  <w:footnote w:id="31">
    <w:p w14:paraId="3A2304AD" w14:textId="59AA2F23" w:rsidR="00756E8B" w:rsidRPr="00FB02F7" w:rsidRDefault="00756E8B" w:rsidP="00FB02F7">
      <w:pPr>
        <w:pStyle w:val="FootnoteText"/>
        <w:jc w:val="both"/>
        <w:rPr>
          <w:lang w:val="hy-AM"/>
        </w:rPr>
      </w:pPr>
      <w:r w:rsidRPr="00FB02F7">
        <w:rPr>
          <w:rStyle w:val="FootnoteReference"/>
          <w:rFonts w:ascii="GHEA Mariam" w:hAnsi="GHEA Mariam"/>
        </w:rPr>
        <w:footnoteRef/>
      </w:r>
      <w:r w:rsidRPr="00FB02F7">
        <w:rPr>
          <w:rFonts w:ascii="GHEA Mariam" w:hAnsi="GHEA Mariam"/>
          <w:lang w:val="hy-AM"/>
        </w:rPr>
        <w:t xml:space="preserve"> </w:t>
      </w:r>
      <w:r w:rsidR="00FB02F7" w:rsidRPr="00FB02F7">
        <w:rPr>
          <w:rFonts w:ascii="GHEA Mariam" w:hAnsi="GHEA Mariam"/>
          <w:lang w:val="hy-AM"/>
        </w:rPr>
        <w:t xml:space="preserve">Տե՛ս սույն որոշման </w:t>
      </w:r>
      <w:r w:rsidR="00FB02F7" w:rsidRPr="00FB02F7">
        <w:rPr>
          <w:rFonts w:ascii="GHEA Mariam" w:eastAsia="GHEA Mariam" w:hAnsi="GHEA Mariam" w:cs="GHEA Mariam"/>
          <w:iCs/>
          <w:lang w:val="hy-AM"/>
        </w:rPr>
        <w:t>8-8.2-րդ կետերը։</w:t>
      </w:r>
    </w:p>
  </w:footnote>
  <w:footnote w:id="32">
    <w:p w14:paraId="23FC0A92" w14:textId="3E2F4537" w:rsidR="00B379C9" w:rsidRPr="00B379C9" w:rsidRDefault="00B379C9" w:rsidP="00B379C9">
      <w:pPr>
        <w:pStyle w:val="FootnoteText"/>
        <w:jc w:val="both"/>
        <w:rPr>
          <w:rFonts w:ascii="GHEA Mariam" w:hAnsi="GHEA Mariam"/>
          <w:lang w:val="hy-AM"/>
        </w:rPr>
      </w:pPr>
      <w:r w:rsidRPr="00B379C9">
        <w:rPr>
          <w:rStyle w:val="FootnoteReference"/>
          <w:rFonts w:ascii="GHEA Mariam" w:hAnsi="GHEA Mariam"/>
        </w:rPr>
        <w:footnoteRef/>
      </w:r>
      <w:r w:rsidRPr="00B379C9">
        <w:rPr>
          <w:rFonts w:ascii="GHEA Mariam" w:hAnsi="GHEA Mariam"/>
          <w:lang w:val="hy-AM"/>
        </w:rPr>
        <w:t xml:space="preserve"> </w:t>
      </w:r>
      <w:r w:rsidRPr="00B379C9">
        <w:rPr>
          <w:rFonts w:ascii="GHEA Mariam" w:hAnsi="GHEA Mariam"/>
          <w:lang w:val="hy-AM"/>
        </w:rPr>
        <w:t xml:space="preserve">Տե՛ս սույն որոշման </w:t>
      </w:r>
      <w:r w:rsidRPr="00B379C9">
        <w:rPr>
          <w:rFonts w:ascii="GHEA Mariam" w:eastAsia="GHEA Mariam" w:hAnsi="GHEA Mariam" w:cs="GHEA Mariam"/>
          <w:lang w:val="hy-AM"/>
        </w:rPr>
        <w:t>11.1-11.2-րդ կետերը։</w:t>
      </w:r>
    </w:p>
  </w:footnote>
  <w:footnote w:id="33">
    <w:p w14:paraId="065A4EEA" w14:textId="3CD9AA68" w:rsidR="009134EA" w:rsidRPr="00FB02F7" w:rsidRDefault="009134EA" w:rsidP="00FB02F7">
      <w:pPr>
        <w:pStyle w:val="FootnoteText"/>
        <w:ind w:hanging="2"/>
        <w:jc w:val="both"/>
        <w:rPr>
          <w:rFonts w:ascii="GHEA Mariam" w:hAnsi="GHEA Mariam"/>
          <w:lang w:val="hy-AM"/>
        </w:rPr>
      </w:pPr>
      <w:r w:rsidRPr="00FB02F7">
        <w:rPr>
          <w:rStyle w:val="FootnoteReference"/>
          <w:rFonts w:ascii="GHEA Mariam" w:hAnsi="GHEA Mariam"/>
        </w:rPr>
        <w:footnoteRef/>
      </w:r>
      <w:r w:rsidRPr="00FB02F7">
        <w:rPr>
          <w:rFonts w:ascii="GHEA Mariam" w:hAnsi="GHEA Mariam"/>
          <w:lang w:val="hy-AM"/>
        </w:rPr>
        <w:t xml:space="preserve"> </w:t>
      </w:r>
      <w:r w:rsidRPr="00FB02F7">
        <w:rPr>
          <w:rFonts w:ascii="GHEA Mariam" w:hAnsi="GHEA Mariam" w:cs="Sylfaen"/>
          <w:lang w:val="hy-AM"/>
        </w:rPr>
        <w:t>Տե</w:t>
      </w:r>
      <w:r w:rsidRPr="00FB02F7">
        <w:rPr>
          <w:rFonts w:ascii="GHEA Mariam" w:hAnsi="GHEA Mariam"/>
          <w:lang w:val="hy-AM"/>
        </w:rPr>
        <w:t>՛</w:t>
      </w:r>
      <w:r w:rsidRPr="00FB02F7">
        <w:rPr>
          <w:rFonts w:ascii="GHEA Mariam" w:hAnsi="GHEA Mariam" w:cs="Sylfaen"/>
          <w:lang w:val="hy-AM"/>
        </w:rPr>
        <w:t>ս</w:t>
      </w:r>
      <w:r w:rsidRPr="00FB02F7">
        <w:rPr>
          <w:rFonts w:ascii="GHEA Mariam" w:hAnsi="GHEA Mariam"/>
          <w:lang w:val="hy-AM"/>
        </w:rPr>
        <w:t xml:space="preserve"> </w:t>
      </w:r>
      <w:r w:rsidR="00FB02F7" w:rsidRPr="00FB02F7">
        <w:rPr>
          <w:rFonts w:ascii="GHEA Mariam" w:hAnsi="GHEA Mariam" w:cs="Sylfaen"/>
          <w:iCs/>
          <w:lang w:val="hy-AM"/>
        </w:rPr>
        <w:t>սույն որոշման 15-16-րդ կետերը։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CAD4" w14:textId="77777777" w:rsidR="00905BFC" w:rsidRPr="00F77D54" w:rsidRDefault="00905BFC">
    <w:pPr>
      <w:pStyle w:val="Header"/>
      <w:jc w:val="right"/>
      <w:rPr>
        <w:color w:val="auto"/>
      </w:rPr>
    </w:pPr>
    <w:r w:rsidRPr="00F77D54">
      <w:rPr>
        <w:rFonts w:ascii="Times Armenian" w:hAnsi="Times Armenian"/>
        <w:color w:val="auto"/>
        <w:sz w:val="24"/>
        <w:szCs w:val="24"/>
      </w:rPr>
      <w:fldChar w:fldCharType="begin"/>
    </w:r>
    <w:r w:rsidRPr="00F77D54">
      <w:rPr>
        <w:rFonts w:ascii="Times Armenian" w:hAnsi="Times Armenian"/>
        <w:color w:val="auto"/>
        <w:sz w:val="24"/>
        <w:szCs w:val="24"/>
      </w:rPr>
      <w:instrText xml:space="preserve"> PAGE </w:instrText>
    </w:r>
    <w:r w:rsidRPr="00F77D54">
      <w:rPr>
        <w:rFonts w:ascii="Times Armenian" w:hAnsi="Times Armenian"/>
        <w:color w:val="auto"/>
        <w:sz w:val="24"/>
        <w:szCs w:val="24"/>
      </w:rPr>
      <w:fldChar w:fldCharType="separate"/>
    </w:r>
    <w:r w:rsidR="009E5E73">
      <w:rPr>
        <w:rFonts w:ascii="Times Armenian" w:hAnsi="Times Armenian"/>
        <w:noProof/>
        <w:color w:val="auto"/>
        <w:sz w:val="24"/>
        <w:szCs w:val="24"/>
      </w:rPr>
      <w:t>26</w:t>
    </w:r>
    <w:r w:rsidRPr="00F77D54">
      <w:rPr>
        <w:rFonts w:ascii="Times Armenian" w:hAnsi="Times Armenian"/>
        <w:color w:val="auto"/>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44656082">
    <w:abstractNumId w:val="4"/>
  </w:num>
  <w:num w:numId="2" w16cid:durableId="1809739792">
    <w:abstractNumId w:val="5"/>
  </w:num>
  <w:num w:numId="3" w16cid:durableId="2015036164">
    <w:abstractNumId w:val="0"/>
  </w:num>
  <w:num w:numId="4" w16cid:durableId="606083637">
    <w:abstractNumId w:val="3"/>
  </w:num>
  <w:num w:numId="5" w16cid:durableId="917977230">
    <w:abstractNumId w:val="2"/>
  </w:num>
  <w:num w:numId="6" w16cid:durableId="75805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79"/>
    <w:rsid w:val="0001278C"/>
    <w:rsid w:val="000157D5"/>
    <w:rsid w:val="00030537"/>
    <w:rsid w:val="00037D62"/>
    <w:rsid w:val="000604ED"/>
    <w:rsid w:val="000613D3"/>
    <w:rsid w:val="000618C5"/>
    <w:rsid w:val="0006769B"/>
    <w:rsid w:val="00072DD5"/>
    <w:rsid w:val="00077B46"/>
    <w:rsid w:val="00085CA6"/>
    <w:rsid w:val="000929AA"/>
    <w:rsid w:val="00093390"/>
    <w:rsid w:val="000C0FBB"/>
    <w:rsid w:val="000D5F95"/>
    <w:rsid w:val="000F4AC1"/>
    <w:rsid w:val="000F66EE"/>
    <w:rsid w:val="00101F6F"/>
    <w:rsid w:val="00102D6C"/>
    <w:rsid w:val="00103EF5"/>
    <w:rsid w:val="00104ED0"/>
    <w:rsid w:val="00131C7B"/>
    <w:rsid w:val="00152A9D"/>
    <w:rsid w:val="001533FA"/>
    <w:rsid w:val="001652BE"/>
    <w:rsid w:val="001675E7"/>
    <w:rsid w:val="00181B80"/>
    <w:rsid w:val="001822EF"/>
    <w:rsid w:val="00183162"/>
    <w:rsid w:val="001922C7"/>
    <w:rsid w:val="001935EC"/>
    <w:rsid w:val="00195348"/>
    <w:rsid w:val="001A0A9D"/>
    <w:rsid w:val="001A4694"/>
    <w:rsid w:val="001C4751"/>
    <w:rsid w:val="001D05AF"/>
    <w:rsid w:val="001D586B"/>
    <w:rsid w:val="001D74FE"/>
    <w:rsid w:val="001F238C"/>
    <w:rsid w:val="001F548A"/>
    <w:rsid w:val="001F67C4"/>
    <w:rsid w:val="002145DD"/>
    <w:rsid w:val="00216258"/>
    <w:rsid w:val="00246C7F"/>
    <w:rsid w:val="002476F1"/>
    <w:rsid w:val="0025229C"/>
    <w:rsid w:val="00262276"/>
    <w:rsid w:val="00267818"/>
    <w:rsid w:val="00282A52"/>
    <w:rsid w:val="00294E39"/>
    <w:rsid w:val="00295C77"/>
    <w:rsid w:val="002A6F5C"/>
    <w:rsid w:val="002A7595"/>
    <w:rsid w:val="002B68E3"/>
    <w:rsid w:val="002B7CD1"/>
    <w:rsid w:val="002C1086"/>
    <w:rsid w:val="002D6730"/>
    <w:rsid w:val="002F3152"/>
    <w:rsid w:val="003072D2"/>
    <w:rsid w:val="00310D3D"/>
    <w:rsid w:val="003113A1"/>
    <w:rsid w:val="00315B7C"/>
    <w:rsid w:val="003228A6"/>
    <w:rsid w:val="00334850"/>
    <w:rsid w:val="00336105"/>
    <w:rsid w:val="00357A24"/>
    <w:rsid w:val="003648B5"/>
    <w:rsid w:val="0036761C"/>
    <w:rsid w:val="0037698D"/>
    <w:rsid w:val="00381882"/>
    <w:rsid w:val="00394985"/>
    <w:rsid w:val="003A5471"/>
    <w:rsid w:val="003A70C9"/>
    <w:rsid w:val="003B2AF6"/>
    <w:rsid w:val="003D3CE2"/>
    <w:rsid w:val="003D3D50"/>
    <w:rsid w:val="003E2750"/>
    <w:rsid w:val="003F7099"/>
    <w:rsid w:val="003F7FED"/>
    <w:rsid w:val="004054A3"/>
    <w:rsid w:val="0040662D"/>
    <w:rsid w:val="00454AFD"/>
    <w:rsid w:val="004607DF"/>
    <w:rsid w:val="004A61A5"/>
    <w:rsid w:val="004A739B"/>
    <w:rsid w:val="004E0E7F"/>
    <w:rsid w:val="004E1822"/>
    <w:rsid w:val="004E309E"/>
    <w:rsid w:val="004F46C5"/>
    <w:rsid w:val="004F4F21"/>
    <w:rsid w:val="00500544"/>
    <w:rsid w:val="0050166A"/>
    <w:rsid w:val="005022D4"/>
    <w:rsid w:val="00503A36"/>
    <w:rsid w:val="0051257E"/>
    <w:rsid w:val="0051697B"/>
    <w:rsid w:val="005256A2"/>
    <w:rsid w:val="005260B5"/>
    <w:rsid w:val="00531610"/>
    <w:rsid w:val="005316BF"/>
    <w:rsid w:val="005377D9"/>
    <w:rsid w:val="00544F0C"/>
    <w:rsid w:val="0056789D"/>
    <w:rsid w:val="0058799F"/>
    <w:rsid w:val="005A5CB9"/>
    <w:rsid w:val="005B1911"/>
    <w:rsid w:val="005C1657"/>
    <w:rsid w:val="005C3948"/>
    <w:rsid w:val="005D1E5D"/>
    <w:rsid w:val="005E21A0"/>
    <w:rsid w:val="005E4316"/>
    <w:rsid w:val="005F12F1"/>
    <w:rsid w:val="005F2106"/>
    <w:rsid w:val="005F3A13"/>
    <w:rsid w:val="005F4E0E"/>
    <w:rsid w:val="005F6C54"/>
    <w:rsid w:val="00605536"/>
    <w:rsid w:val="00614441"/>
    <w:rsid w:val="00635A63"/>
    <w:rsid w:val="00636660"/>
    <w:rsid w:val="006425CE"/>
    <w:rsid w:val="0064471C"/>
    <w:rsid w:val="00644AEE"/>
    <w:rsid w:val="006543FD"/>
    <w:rsid w:val="00660C01"/>
    <w:rsid w:val="00666342"/>
    <w:rsid w:val="00671FB3"/>
    <w:rsid w:val="00675259"/>
    <w:rsid w:val="00677008"/>
    <w:rsid w:val="00683114"/>
    <w:rsid w:val="00690263"/>
    <w:rsid w:val="00690715"/>
    <w:rsid w:val="006918FE"/>
    <w:rsid w:val="006B2911"/>
    <w:rsid w:val="006B4360"/>
    <w:rsid w:val="006C004F"/>
    <w:rsid w:val="006C0B95"/>
    <w:rsid w:val="006C47C6"/>
    <w:rsid w:val="006C58D2"/>
    <w:rsid w:val="006E0C3D"/>
    <w:rsid w:val="006F30B5"/>
    <w:rsid w:val="0070002B"/>
    <w:rsid w:val="00700CE1"/>
    <w:rsid w:val="00706340"/>
    <w:rsid w:val="00712815"/>
    <w:rsid w:val="0071372D"/>
    <w:rsid w:val="00726491"/>
    <w:rsid w:val="00742EB6"/>
    <w:rsid w:val="00752578"/>
    <w:rsid w:val="00753297"/>
    <w:rsid w:val="00756DD6"/>
    <w:rsid w:val="00756E8B"/>
    <w:rsid w:val="007605FC"/>
    <w:rsid w:val="007610FE"/>
    <w:rsid w:val="00761590"/>
    <w:rsid w:val="00765C35"/>
    <w:rsid w:val="00772AB5"/>
    <w:rsid w:val="0077362A"/>
    <w:rsid w:val="00774765"/>
    <w:rsid w:val="00776BB3"/>
    <w:rsid w:val="007870E7"/>
    <w:rsid w:val="007A0DD6"/>
    <w:rsid w:val="007B1809"/>
    <w:rsid w:val="007B5889"/>
    <w:rsid w:val="007B6468"/>
    <w:rsid w:val="007B7A76"/>
    <w:rsid w:val="007C3F48"/>
    <w:rsid w:val="007C43B8"/>
    <w:rsid w:val="007E042B"/>
    <w:rsid w:val="007E7136"/>
    <w:rsid w:val="0085793B"/>
    <w:rsid w:val="008709B0"/>
    <w:rsid w:val="00872ED5"/>
    <w:rsid w:val="008733B3"/>
    <w:rsid w:val="00875ADE"/>
    <w:rsid w:val="008837AA"/>
    <w:rsid w:val="00893296"/>
    <w:rsid w:val="008956E8"/>
    <w:rsid w:val="008A22C7"/>
    <w:rsid w:val="008A422A"/>
    <w:rsid w:val="008A4B15"/>
    <w:rsid w:val="008B455B"/>
    <w:rsid w:val="008B474D"/>
    <w:rsid w:val="008C7AB7"/>
    <w:rsid w:val="008D1A7E"/>
    <w:rsid w:val="008D5FE4"/>
    <w:rsid w:val="008D6608"/>
    <w:rsid w:val="008E029A"/>
    <w:rsid w:val="008E4F7C"/>
    <w:rsid w:val="008F55F8"/>
    <w:rsid w:val="008F63E8"/>
    <w:rsid w:val="00901BEE"/>
    <w:rsid w:val="00902162"/>
    <w:rsid w:val="009049AE"/>
    <w:rsid w:val="00905A05"/>
    <w:rsid w:val="00905BFC"/>
    <w:rsid w:val="009134EA"/>
    <w:rsid w:val="00913AC1"/>
    <w:rsid w:val="00930117"/>
    <w:rsid w:val="00930926"/>
    <w:rsid w:val="00933003"/>
    <w:rsid w:val="00933F4E"/>
    <w:rsid w:val="009368CC"/>
    <w:rsid w:val="009447EF"/>
    <w:rsid w:val="009537A5"/>
    <w:rsid w:val="0095752D"/>
    <w:rsid w:val="0096057C"/>
    <w:rsid w:val="0096211D"/>
    <w:rsid w:val="009745AC"/>
    <w:rsid w:val="00974FDD"/>
    <w:rsid w:val="00980A69"/>
    <w:rsid w:val="009835E8"/>
    <w:rsid w:val="00992D7B"/>
    <w:rsid w:val="00993113"/>
    <w:rsid w:val="009A02FB"/>
    <w:rsid w:val="009A53E0"/>
    <w:rsid w:val="009A7291"/>
    <w:rsid w:val="009B330C"/>
    <w:rsid w:val="009B5D5F"/>
    <w:rsid w:val="009D1F8A"/>
    <w:rsid w:val="009E33D2"/>
    <w:rsid w:val="009E3458"/>
    <w:rsid w:val="009E3511"/>
    <w:rsid w:val="009E3A0C"/>
    <w:rsid w:val="009E5E73"/>
    <w:rsid w:val="00A038AA"/>
    <w:rsid w:val="00A13D8A"/>
    <w:rsid w:val="00A1445A"/>
    <w:rsid w:val="00A165DD"/>
    <w:rsid w:val="00A20BF1"/>
    <w:rsid w:val="00A2372A"/>
    <w:rsid w:val="00A23A7C"/>
    <w:rsid w:val="00A25104"/>
    <w:rsid w:val="00A32196"/>
    <w:rsid w:val="00A350CC"/>
    <w:rsid w:val="00A46A41"/>
    <w:rsid w:val="00A52B7D"/>
    <w:rsid w:val="00A53D5B"/>
    <w:rsid w:val="00A62FEC"/>
    <w:rsid w:val="00A75E8C"/>
    <w:rsid w:val="00A7651E"/>
    <w:rsid w:val="00A87F60"/>
    <w:rsid w:val="00A95AA9"/>
    <w:rsid w:val="00AA1E77"/>
    <w:rsid w:val="00AA6183"/>
    <w:rsid w:val="00AB18A1"/>
    <w:rsid w:val="00AC2B79"/>
    <w:rsid w:val="00AD42D4"/>
    <w:rsid w:val="00AE4BA4"/>
    <w:rsid w:val="00AF0FAF"/>
    <w:rsid w:val="00AF2008"/>
    <w:rsid w:val="00AF4E5F"/>
    <w:rsid w:val="00AF78BC"/>
    <w:rsid w:val="00B04CD6"/>
    <w:rsid w:val="00B10E23"/>
    <w:rsid w:val="00B1663A"/>
    <w:rsid w:val="00B21773"/>
    <w:rsid w:val="00B2789D"/>
    <w:rsid w:val="00B379C9"/>
    <w:rsid w:val="00B5799E"/>
    <w:rsid w:val="00B62A47"/>
    <w:rsid w:val="00B656DF"/>
    <w:rsid w:val="00B66198"/>
    <w:rsid w:val="00B71093"/>
    <w:rsid w:val="00B8162F"/>
    <w:rsid w:val="00B834D6"/>
    <w:rsid w:val="00BB31BA"/>
    <w:rsid w:val="00BB3EDB"/>
    <w:rsid w:val="00BB5DE6"/>
    <w:rsid w:val="00BC13A5"/>
    <w:rsid w:val="00BC1AF6"/>
    <w:rsid w:val="00BD43C2"/>
    <w:rsid w:val="00BE2B12"/>
    <w:rsid w:val="00BE4C12"/>
    <w:rsid w:val="00BE4C30"/>
    <w:rsid w:val="00BE571D"/>
    <w:rsid w:val="00BE6E63"/>
    <w:rsid w:val="00C217E9"/>
    <w:rsid w:val="00C21E0E"/>
    <w:rsid w:val="00C23A8D"/>
    <w:rsid w:val="00C35EE9"/>
    <w:rsid w:val="00C51148"/>
    <w:rsid w:val="00C5555A"/>
    <w:rsid w:val="00C572D8"/>
    <w:rsid w:val="00C7461C"/>
    <w:rsid w:val="00C74F97"/>
    <w:rsid w:val="00C901F3"/>
    <w:rsid w:val="00CA2BCF"/>
    <w:rsid w:val="00CB3489"/>
    <w:rsid w:val="00CC2EB7"/>
    <w:rsid w:val="00CD09BA"/>
    <w:rsid w:val="00CE4218"/>
    <w:rsid w:val="00CE6484"/>
    <w:rsid w:val="00D06D3C"/>
    <w:rsid w:val="00D16A6F"/>
    <w:rsid w:val="00D20E07"/>
    <w:rsid w:val="00D21108"/>
    <w:rsid w:val="00D273DF"/>
    <w:rsid w:val="00D30608"/>
    <w:rsid w:val="00D3261E"/>
    <w:rsid w:val="00D37EAE"/>
    <w:rsid w:val="00D47C72"/>
    <w:rsid w:val="00D5086B"/>
    <w:rsid w:val="00D542FA"/>
    <w:rsid w:val="00D628D4"/>
    <w:rsid w:val="00D908B6"/>
    <w:rsid w:val="00D92737"/>
    <w:rsid w:val="00D95491"/>
    <w:rsid w:val="00D9600C"/>
    <w:rsid w:val="00DA0D44"/>
    <w:rsid w:val="00DC5C25"/>
    <w:rsid w:val="00DD4F0C"/>
    <w:rsid w:val="00DE2D13"/>
    <w:rsid w:val="00DE3343"/>
    <w:rsid w:val="00E02BAF"/>
    <w:rsid w:val="00E05246"/>
    <w:rsid w:val="00E057B7"/>
    <w:rsid w:val="00E1429D"/>
    <w:rsid w:val="00E31C44"/>
    <w:rsid w:val="00E3632A"/>
    <w:rsid w:val="00E36983"/>
    <w:rsid w:val="00E4103F"/>
    <w:rsid w:val="00E424D3"/>
    <w:rsid w:val="00E440CB"/>
    <w:rsid w:val="00E50D41"/>
    <w:rsid w:val="00E61E50"/>
    <w:rsid w:val="00E677AD"/>
    <w:rsid w:val="00E717A0"/>
    <w:rsid w:val="00E92593"/>
    <w:rsid w:val="00E92692"/>
    <w:rsid w:val="00EA4209"/>
    <w:rsid w:val="00EA6617"/>
    <w:rsid w:val="00EB0EE8"/>
    <w:rsid w:val="00EB52BC"/>
    <w:rsid w:val="00EB5EBF"/>
    <w:rsid w:val="00EC0B65"/>
    <w:rsid w:val="00EC377A"/>
    <w:rsid w:val="00ED68AC"/>
    <w:rsid w:val="00EE2FC1"/>
    <w:rsid w:val="00EF06EB"/>
    <w:rsid w:val="00F01AB1"/>
    <w:rsid w:val="00F02367"/>
    <w:rsid w:val="00F136AE"/>
    <w:rsid w:val="00F23FDC"/>
    <w:rsid w:val="00F2403C"/>
    <w:rsid w:val="00F378B8"/>
    <w:rsid w:val="00F473E5"/>
    <w:rsid w:val="00F479D6"/>
    <w:rsid w:val="00F5384E"/>
    <w:rsid w:val="00F6050D"/>
    <w:rsid w:val="00F61E5F"/>
    <w:rsid w:val="00F66E7C"/>
    <w:rsid w:val="00F75132"/>
    <w:rsid w:val="00F82711"/>
    <w:rsid w:val="00F848CC"/>
    <w:rsid w:val="00F95A6A"/>
    <w:rsid w:val="00FA3C86"/>
    <w:rsid w:val="00FB02F7"/>
    <w:rsid w:val="00FB2152"/>
    <w:rsid w:val="00FB269B"/>
    <w:rsid w:val="00FC32B8"/>
    <w:rsid w:val="00FE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00D2"/>
  <w15:chartTrackingRefBased/>
  <w15:docId w15:val="{EB97C44C-ACE6-4D4E-9522-293847FC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hy-AM" w:eastAsia="ru-RU"/>
    </w:rPr>
  </w:style>
  <w:style w:type="paragraph" w:styleId="Heading1">
    <w:name w:val="heading 1"/>
    <w:next w:val="Normal"/>
    <w:link w:val="Heading1Char"/>
    <w:uiPriority w:val="9"/>
    <w:qFormat/>
    <w:rsid w:val="00AC2B79"/>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lang w:val="ru-RU" w:eastAsia="ru-RU"/>
    </w:rPr>
  </w:style>
  <w:style w:type="paragraph" w:styleId="Heading2">
    <w:name w:val="heading 2"/>
    <w:basedOn w:val="Normal"/>
    <w:next w:val="Normal"/>
    <w:link w:val="Heading2Char"/>
    <w:uiPriority w:val="9"/>
    <w:semiHidden/>
    <w:unhideWhenUsed/>
    <w:qFormat/>
    <w:rsid w:val="00D628D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ind w:leftChars="-1" w:left="-1" w:hangingChars="1" w:hanging="1"/>
      <w:outlineLvl w:val="1"/>
    </w:pPr>
    <w:rPr>
      <w:rFonts w:ascii="Calibri" w:eastAsia="Calibri" w:hAnsi="Calibri" w:cs="Calibri"/>
      <w:b/>
      <w:color w:val="auto"/>
      <w:position w:val="-1"/>
      <w:sz w:val="36"/>
      <w:szCs w:val="36"/>
      <w:bdr w:val="none" w:sz="0" w:space="0" w:color="auto"/>
      <w:lang w:val="ru-RU"/>
    </w:rPr>
  </w:style>
  <w:style w:type="paragraph" w:styleId="Heading3">
    <w:name w:val="heading 3"/>
    <w:basedOn w:val="Normal"/>
    <w:next w:val="Normal"/>
    <w:link w:val="Heading3Char"/>
    <w:uiPriority w:val="9"/>
    <w:semiHidden/>
    <w:unhideWhenUsed/>
    <w:qFormat/>
    <w:rsid w:val="00D628D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80" w:after="80"/>
      <w:ind w:leftChars="-1" w:left="-1" w:hangingChars="1" w:hanging="1"/>
      <w:outlineLvl w:val="2"/>
    </w:pPr>
    <w:rPr>
      <w:rFonts w:ascii="Calibri" w:eastAsia="Calibri" w:hAnsi="Calibri" w:cs="Calibri"/>
      <w:b/>
      <w:color w:val="auto"/>
      <w:position w:val="-1"/>
      <w:sz w:val="28"/>
      <w:szCs w:val="28"/>
      <w:bdr w:val="none" w:sz="0" w:space="0" w:color="auto"/>
      <w:lang w:val="ru-RU"/>
    </w:rPr>
  </w:style>
  <w:style w:type="paragraph" w:styleId="Heading4">
    <w:name w:val="heading 4"/>
    <w:basedOn w:val="Normal"/>
    <w:next w:val="Normal"/>
    <w:link w:val="Heading4Char"/>
    <w:uiPriority w:val="9"/>
    <w:semiHidden/>
    <w:unhideWhenUsed/>
    <w:qFormat/>
    <w:rsid w:val="00D628D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40"/>
      <w:ind w:leftChars="-1" w:left="-1" w:hangingChars="1" w:hanging="1"/>
      <w:outlineLvl w:val="3"/>
    </w:pPr>
    <w:rPr>
      <w:rFonts w:ascii="Calibri" w:eastAsia="Calibri" w:hAnsi="Calibri" w:cs="Calibri"/>
      <w:b/>
      <w:color w:val="auto"/>
      <w:position w:val="-1"/>
      <w:sz w:val="24"/>
      <w:szCs w:val="24"/>
      <w:bdr w:val="none" w:sz="0" w:space="0" w:color="auto"/>
      <w:lang w:val="ru-RU"/>
    </w:rPr>
  </w:style>
  <w:style w:type="paragraph" w:styleId="Heading5">
    <w:name w:val="heading 5"/>
    <w:basedOn w:val="Normal"/>
    <w:next w:val="Normal"/>
    <w:link w:val="Heading5Char"/>
    <w:uiPriority w:val="9"/>
    <w:semiHidden/>
    <w:unhideWhenUsed/>
    <w:qFormat/>
    <w:rsid w:val="00D628D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40"/>
      <w:ind w:leftChars="-1" w:left="-1" w:hangingChars="1" w:hanging="1"/>
      <w:outlineLvl w:val="4"/>
    </w:pPr>
    <w:rPr>
      <w:rFonts w:ascii="Calibri" w:eastAsia="Calibri" w:hAnsi="Calibri" w:cs="Calibri"/>
      <w:b/>
      <w:color w:val="auto"/>
      <w:position w:val="-1"/>
      <w:sz w:val="22"/>
      <w:szCs w:val="22"/>
      <w:bdr w:val="none" w:sz="0" w:space="0" w:color="auto"/>
      <w:lang w:val="ru-RU"/>
    </w:rPr>
  </w:style>
  <w:style w:type="paragraph" w:styleId="Heading6">
    <w:name w:val="heading 6"/>
    <w:basedOn w:val="Normal"/>
    <w:next w:val="Normal"/>
    <w:link w:val="Heading6Char"/>
    <w:uiPriority w:val="9"/>
    <w:semiHidden/>
    <w:unhideWhenUsed/>
    <w:qFormat/>
    <w:rsid w:val="00D628D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40"/>
      <w:ind w:leftChars="-1" w:left="-1" w:hangingChars="1" w:hanging="1"/>
      <w:outlineLvl w:val="5"/>
    </w:pPr>
    <w:rPr>
      <w:rFonts w:ascii="Calibri" w:eastAsia="Calibri" w:hAnsi="Calibri" w:cs="Calibri"/>
      <w:b/>
      <w:color w:val="auto"/>
      <w:position w:val="-1"/>
      <w:bdr w:val="none" w:sz="0" w:space="0" w:color="auto"/>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B79"/>
    <w:rPr>
      <w:rFonts w:ascii="Arial" w:eastAsia="Arial Unicode MS" w:hAnsi="Arial" w:cs="Arial Unicode MS"/>
      <w:b/>
      <w:bCs/>
      <w:color w:val="000000"/>
      <w:kern w:val="32"/>
      <w:sz w:val="32"/>
      <w:szCs w:val="32"/>
      <w:u w:color="000000"/>
      <w:bdr w:val="nil"/>
      <w:lang w:val="ru-RU" w:eastAsia="ru-RU"/>
    </w:rPr>
  </w:style>
  <w:style w:type="character" w:styleId="Hyperlink">
    <w:name w:val="Hyperlink"/>
    <w:rsid w:val="00AC2B79"/>
    <w:rPr>
      <w:u w:val="single"/>
    </w:rPr>
  </w:style>
  <w:style w:type="table" w:customStyle="1" w:styleId="TableNormal1">
    <w:name w:val="Table Normal1"/>
    <w:rsid w:val="00AC2B7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Header">
    <w:name w:val="header"/>
    <w:link w:val="HeaderChar"/>
    <w:qFormat/>
    <w:rsid w:val="00AC2B79"/>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ru-RU" w:eastAsia="ru-RU"/>
    </w:rPr>
  </w:style>
  <w:style w:type="character" w:customStyle="1" w:styleId="HeaderChar">
    <w:name w:val="Header Char"/>
    <w:basedOn w:val="DefaultParagraphFont"/>
    <w:link w:val="Header"/>
    <w:rsid w:val="00AC2B79"/>
    <w:rPr>
      <w:rFonts w:ascii="Times New Roman" w:eastAsia="Arial Unicode MS" w:hAnsi="Times New Roman" w:cs="Arial Unicode MS"/>
      <w:color w:val="000000"/>
      <w:sz w:val="20"/>
      <w:szCs w:val="20"/>
      <w:u w:color="000000"/>
      <w:bdr w:val="nil"/>
      <w:lang w:val="ru-RU" w:eastAsia="ru-RU"/>
    </w:rPr>
  </w:style>
  <w:style w:type="paragraph" w:customStyle="1" w:styleId="HeaderFooter">
    <w:name w:val="Header &amp; Footer"/>
    <w:rsid w:val="00AC2B7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BodyTextIndent">
    <w:name w:val="Body Text Indent"/>
    <w:link w:val="BodyTextIndentChar"/>
    <w:rsid w:val="00AC2B79"/>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sz w:val="24"/>
      <w:szCs w:val="24"/>
      <w:u w:color="000000"/>
      <w:bdr w:val="nil"/>
      <w:lang w:val="ru-RU" w:eastAsia="ru-RU"/>
    </w:rPr>
  </w:style>
  <w:style w:type="character" w:customStyle="1" w:styleId="BodyTextIndentChar">
    <w:name w:val="Body Text Indent Char"/>
    <w:basedOn w:val="DefaultParagraphFont"/>
    <w:link w:val="BodyTextIndent"/>
    <w:rsid w:val="00AC2B79"/>
    <w:rPr>
      <w:rFonts w:ascii="Times LatArm" w:eastAsia="Arial Unicode MS" w:hAnsi="Times LatArm" w:cs="Arial Unicode MS"/>
      <w:color w:val="000000"/>
      <w:sz w:val="24"/>
      <w:szCs w:val="24"/>
      <w:u w:color="000000"/>
      <w:bdr w:val="nil"/>
      <w:lang w:val="ru-RU" w:eastAsia="ru-RU"/>
    </w:rPr>
  </w:style>
  <w:style w:type="paragraph" w:styleId="FootnoteText">
    <w:name w:val="footnote text"/>
    <w:aliases w:val="single space,footnote text,Footnote Text1"/>
    <w:link w:val="FootnoteTextChar1"/>
    <w:uiPriority w:val="99"/>
    <w:qFormat/>
    <w:rsid w:val="00AC2B7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eastAsia="ru-RU"/>
    </w:rPr>
  </w:style>
  <w:style w:type="character" w:customStyle="1" w:styleId="FootnoteTextChar">
    <w:name w:val="Footnote Text Char"/>
    <w:aliases w:val="single space Char,footnote text Char"/>
    <w:basedOn w:val="DefaultParagraphFont"/>
    <w:uiPriority w:val="99"/>
    <w:rsid w:val="00AC2B79"/>
    <w:rPr>
      <w:rFonts w:ascii="Times New Roman" w:eastAsia="Arial Unicode MS" w:hAnsi="Times New Roman" w:cs="Arial Unicode MS"/>
      <w:color w:val="000000"/>
      <w:sz w:val="20"/>
      <w:szCs w:val="20"/>
      <w:u w:color="000000"/>
      <w:bdr w:val="nil"/>
      <w:lang w:val="hy-AM" w:eastAsia="ru-RU"/>
    </w:rPr>
  </w:style>
  <w:style w:type="character" w:styleId="FootnoteReference">
    <w:name w:val="footnote reference"/>
    <w:qFormat/>
    <w:rsid w:val="00AC2B79"/>
    <w:rPr>
      <w:vertAlign w:val="superscript"/>
    </w:rPr>
  </w:style>
  <w:style w:type="paragraph" w:customStyle="1" w:styleId="1">
    <w:name w:val="Основной текст с отступом1"/>
    <w:rsid w:val="00AC2B79"/>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 w:type="paragraph" w:styleId="Footer">
    <w:name w:val="footer"/>
    <w:basedOn w:val="Normal"/>
    <w:link w:val="FooterChar"/>
    <w:unhideWhenUsed/>
    <w:qFormat/>
    <w:rsid w:val="00AC2B79"/>
    <w:pPr>
      <w:tabs>
        <w:tab w:val="center" w:pos="4844"/>
        <w:tab w:val="right" w:pos="9689"/>
      </w:tabs>
    </w:pPr>
  </w:style>
  <w:style w:type="character" w:customStyle="1" w:styleId="FooterChar">
    <w:name w:val="Footer Char"/>
    <w:basedOn w:val="DefaultParagraphFont"/>
    <w:link w:val="Footer"/>
    <w:rsid w:val="00AC2B79"/>
    <w:rPr>
      <w:rFonts w:ascii="Times New Roman" w:eastAsia="Arial Unicode MS" w:hAnsi="Times New Roman" w:cs="Arial Unicode MS"/>
      <w:color w:val="000000"/>
      <w:sz w:val="20"/>
      <w:szCs w:val="20"/>
      <w:u w:color="000000"/>
      <w:bdr w:val="nil"/>
      <w:lang w:val="hy-AM" w:eastAsia="ru-RU"/>
    </w:rPr>
  </w:style>
  <w:style w:type="paragraph" w:styleId="BalloonText">
    <w:name w:val="Balloon Text"/>
    <w:basedOn w:val="Normal"/>
    <w:link w:val="BalloonTextChar"/>
    <w:unhideWhenUsed/>
    <w:qFormat/>
    <w:rsid w:val="00AC2B79"/>
    <w:rPr>
      <w:rFonts w:ascii="Segoe UI" w:hAnsi="Segoe UI" w:cs="Segoe UI"/>
      <w:sz w:val="18"/>
      <w:szCs w:val="18"/>
    </w:rPr>
  </w:style>
  <w:style w:type="character" w:customStyle="1" w:styleId="BalloonTextChar">
    <w:name w:val="Balloon Text Char"/>
    <w:basedOn w:val="DefaultParagraphFont"/>
    <w:link w:val="BalloonText"/>
    <w:rsid w:val="00AC2B79"/>
    <w:rPr>
      <w:rFonts w:ascii="Segoe UI" w:eastAsia="Arial Unicode MS" w:hAnsi="Segoe UI" w:cs="Segoe UI"/>
      <w:color w:val="000000"/>
      <w:sz w:val="18"/>
      <w:szCs w:val="18"/>
      <w:u w:color="000000"/>
      <w:bdr w:val="nil"/>
      <w:lang w:val="hy-AM" w:eastAsia="ru-RU"/>
    </w:rPr>
  </w:style>
  <w:style w:type="paragraph" w:styleId="ListParagraph">
    <w:name w:val="List Paragraph"/>
    <w:basedOn w:val="Normal"/>
    <w:uiPriority w:val="34"/>
    <w:qFormat/>
    <w:rsid w:val="00AC2B79"/>
    <w:pPr>
      <w:ind w:left="720"/>
      <w:contextualSpacing/>
    </w:pPr>
  </w:style>
  <w:style w:type="paragraph" w:styleId="NoSpacing">
    <w:name w:val="No Spacing"/>
    <w:uiPriority w:val="1"/>
    <w:qFormat/>
    <w:rsid w:val="00AC2B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eastAsia="ru-RU"/>
    </w:rPr>
  </w:style>
  <w:style w:type="paragraph" w:styleId="NormalWeb">
    <w:name w:val="Normal (Web)"/>
    <w:basedOn w:val="Normal"/>
    <w:uiPriority w:val="99"/>
    <w:unhideWhenUsed/>
    <w:qFormat/>
    <w:rsid w:val="00AC2B79"/>
    <w:rPr>
      <w:rFonts w:cs="Times New Roman"/>
      <w:sz w:val="24"/>
      <w:szCs w:val="24"/>
    </w:rPr>
  </w:style>
  <w:style w:type="paragraph" w:customStyle="1" w:styleId="10">
    <w:name w:val="Обычный1"/>
    <w:rsid w:val="00AC2B79"/>
    <w:pPr>
      <w:tabs>
        <w:tab w:val="left" w:pos="142"/>
        <w:tab w:val="left" w:pos="360"/>
        <w:tab w:val="right" w:pos="9356"/>
        <w:tab w:val="left" w:pos="9639"/>
      </w:tabs>
      <w:spacing w:after="0" w:line="360" w:lineRule="auto"/>
      <w:ind w:right="142" w:firstLine="142"/>
      <w:jc w:val="both"/>
    </w:pPr>
    <w:rPr>
      <w:rFonts w:ascii="GHEA Mariam" w:eastAsia="Arial Unicode MS" w:hAnsi="GHEA Mariam" w:cs="Arial Unicode MS"/>
      <w:color w:val="000000"/>
      <w:sz w:val="24"/>
      <w:szCs w:val="24"/>
      <w:u w:color="000000"/>
      <w:lang w:val="ru-RU" w:eastAsia="ru-RU"/>
    </w:rPr>
  </w:style>
  <w:style w:type="paragraph" w:styleId="BodyText">
    <w:name w:val="Body Text"/>
    <w:basedOn w:val="Normal"/>
    <w:link w:val="BodyTextChar"/>
    <w:unhideWhenUsed/>
    <w:rsid w:val="00AC2B79"/>
    <w:pPr>
      <w:spacing w:after="120"/>
    </w:pPr>
  </w:style>
  <w:style w:type="character" w:customStyle="1" w:styleId="BodyTextChar">
    <w:name w:val="Body Text Char"/>
    <w:basedOn w:val="DefaultParagraphFont"/>
    <w:link w:val="BodyText"/>
    <w:rsid w:val="00AC2B79"/>
    <w:rPr>
      <w:rFonts w:ascii="Times New Roman" w:eastAsia="Arial Unicode MS" w:hAnsi="Times New Roman" w:cs="Arial Unicode MS"/>
      <w:color w:val="000000"/>
      <w:sz w:val="20"/>
      <w:szCs w:val="20"/>
      <w:u w:color="000000"/>
      <w:bdr w:val="nil"/>
      <w:lang w:val="hy-AM" w:eastAsia="ru-RU"/>
    </w:rPr>
  </w:style>
  <w:style w:type="character" w:customStyle="1" w:styleId="FootnoteTextChar1">
    <w:name w:val="Footnote Text Char1"/>
    <w:aliases w:val="single space Char1,footnote text Char1,Footnote Text1 Char"/>
    <w:link w:val="FootnoteText"/>
    <w:uiPriority w:val="99"/>
    <w:rsid w:val="00AC2B79"/>
    <w:rPr>
      <w:rFonts w:ascii="Times New Roman" w:eastAsia="Times New Roman" w:hAnsi="Times New Roman" w:cs="Times New Roman"/>
      <w:color w:val="000000"/>
      <w:sz w:val="20"/>
      <w:szCs w:val="20"/>
      <w:u w:color="000000"/>
      <w:bdr w:val="nil"/>
      <w:lang w:val="ru-RU" w:eastAsia="ru-RU"/>
    </w:rPr>
  </w:style>
  <w:style w:type="paragraph" w:styleId="BodyTextIndent2">
    <w:name w:val="Body Text Indent 2"/>
    <w:basedOn w:val="Normal"/>
    <w:link w:val="BodyTextIndent2Char"/>
    <w:unhideWhenUsed/>
    <w:rsid w:val="00AC2B79"/>
    <w:pPr>
      <w:spacing w:after="120" w:line="480" w:lineRule="auto"/>
      <w:ind w:left="360"/>
    </w:pPr>
  </w:style>
  <w:style w:type="character" w:customStyle="1" w:styleId="BodyTextIndent2Char">
    <w:name w:val="Body Text Indent 2 Char"/>
    <w:basedOn w:val="DefaultParagraphFont"/>
    <w:link w:val="BodyTextIndent2"/>
    <w:rsid w:val="00AC2B79"/>
    <w:rPr>
      <w:rFonts w:ascii="Times New Roman" w:eastAsia="Arial Unicode MS" w:hAnsi="Times New Roman" w:cs="Arial Unicode MS"/>
      <w:color w:val="000000"/>
      <w:sz w:val="20"/>
      <w:szCs w:val="20"/>
      <w:u w:color="000000"/>
      <w:bdr w:val="nil"/>
      <w:lang w:val="hy-AM" w:eastAsia="ru-RU"/>
    </w:rPr>
  </w:style>
  <w:style w:type="paragraph" w:styleId="BodyText3">
    <w:name w:val="Body Text 3"/>
    <w:basedOn w:val="Normal"/>
    <w:link w:val="BodyText3Char"/>
    <w:unhideWhenUsed/>
    <w:rsid w:val="00AC2B79"/>
    <w:pPr>
      <w:spacing w:after="120"/>
    </w:pPr>
    <w:rPr>
      <w:sz w:val="16"/>
      <w:szCs w:val="16"/>
    </w:rPr>
  </w:style>
  <w:style w:type="character" w:customStyle="1" w:styleId="BodyText3Char">
    <w:name w:val="Body Text 3 Char"/>
    <w:basedOn w:val="DefaultParagraphFont"/>
    <w:link w:val="BodyText3"/>
    <w:rsid w:val="00AC2B79"/>
    <w:rPr>
      <w:rFonts w:ascii="Times New Roman" w:eastAsia="Arial Unicode MS" w:hAnsi="Times New Roman" w:cs="Arial Unicode MS"/>
      <w:color w:val="000000"/>
      <w:sz w:val="16"/>
      <w:szCs w:val="16"/>
      <w:u w:color="000000"/>
      <w:bdr w:val="nil"/>
      <w:lang w:val="hy-AM" w:eastAsia="ru-RU"/>
    </w:rPr>
  </w:style>
  <w:style w:type="character" w:styleId="Emphasis">
    <w:name w:val="Emphasis"/>
    <w:basedOn w:val="DefaultParagraphFont"/>
    <w:qFormat/>
    <w:rsid w:val="00EA6617"/>
    <w:rPr>
      <w:i/>
      <w:iCs/>
    </w:rPr>
  </w:style>
  <w:style w:type="character" w:styleId="Strong">
    <w:name w:val="Strong"/>
    <w:basedOn w:val="DefaultParagraphFont"/>
    <w:uiPriority w:val="22"/>
    <w:qFormat/>
    <w:rsid w:val="005E21A0"/>
    <w:rPr>
      <w:b/>
      <w:bCs/>
    </w:rPr>
  </w:style>
  <w:style w:type="paragraph" w:customStyle="1" w:styleId="s523616e0">
    <w:name w:val="s523616e0"/>
    <w:basedOn w:val="Normal"/>
    <w:rsid w:val="00D90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US" w:eastAsia="en-US"/>
    </w:rPr>
  </w:style>
  <w:style w:type="character" w:customStyle="1" w:styleId="sbb9ee52a">
    <w:name w:val="sbb9ee52a"/>
    <w:basedOn w:val="DefaultParagraphFont"/>
    <w:rsid w:val="00D908B6"/>
  </w:style>
  <w:style w:type="paragraph" w:customStyle="1" w:styleId="s5ba5b7c7">
    <w:name w:val="s5ba5b7c7"/>
    <w:basedOn w:val="Normal"/>
    <w:rsid w:val="00D90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US" w:eastAsia="en-US"/>
    </w:rPr>
  </w:style>
  <w:style w:type="paragraph" w:customStyle="1" w:styleId="s662121a1">
    <w:name w:val="s662121a1"/>
    <w:basedOn w:val="Normal"/>
    <w:rsid w:val="00D90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US" w:eastAsia="en-US"/>
    </w:rPr>
  </w:style>
  <w:style w:type="character" w:customStyle="1" w:styleId="Heading2Char">
    <w:name w:val="Heading 2 Char"/>
    <w:basedOn w:val="DefaultParagraphFont"/>
    <w:link w:val="Heading2"/>
    <w:uiPriority w:val="9"/>
    <w:semiHidden/>
    <w:rsid w:val="00D628D4"/>
    <w:rPr>
      <w:rFonts w:ascii="Calibri" w:eastAsia="Calibri" w:hAnsi="Calibri" w:cs="Calibri"/>
      <w:b/>
      <w:position w:val="-1"/>
      <w:sz w:val="36"/>
      <w:szCs w:val="36"/>
      <w:lang w:val="ru-RU" w:eastAsia="ru-RU"/>
    </w:rPr>
  </w:style>
  <w:style w:type="character" w:customStyle="1" w:styleId="Heading3Char">
    <w:name w:val="Heading 3 Char"/>
    <w:basedOn w:val="DefaultParagraphFont"/>
    <w:link w:val="Heading3"/>
    <w:uiPriority w:val="9"/>
    <w:semiHidden/>
    <w:rsid w:val="00D628D4"/>
    <w:rPr>
      <w:rFonts w:ascii="Calibri" w:eastAsia="Calibri" w:hAnsi="Calibri" w:cs="Calibri"/>
      <w:b/>
      <w:position w:val="-1"/>
      <w:sz w:val="28"/>
      <w:szCs w:val="28"/>
      <w:lang w:val="ru-RU" w:eastAsia="ru-RU"/>
    </w:rPr>
  </w:style>
  <w:style w:type="character" w:customStyle="1" w:styleId="Heading4Char">
    <w:name w:val="Heading 4 Char"/>
    <w:basedOn w:val="DefaultParagraphFont"/>
    <w:link w:val="Heading4"/>
    <w:uiPriority w:val="9"/>
    <w:semiHidden/>
    <w:rsid w:val="00D628D4"/>
    <w:rPr>
      <w:rFonts w:ascii="Calibri" w:eastAsia="Calibri" w:hAnsi="Calibri" w:cs="Calibri"/>
      <w:b/>
      <w:position w:val="-1"/>
      <w:sz w:val="24"/>
      <w:szCs w:val="24"/>
      <w:lang w:val="ru-RU" w:eastAsia="ru-RU"/>
    </w:rPr>
  </w:style>
  <w:style w:type="character" w:customStyle="1" w:styleId="Heading5Char">
    <w:name w:val="Heading 5 Char"/>
    <w:basedOn w:val="DefaultParagraphFont"/>
    <w:link w:val="Heading5"/>
    <w:uiPriority w:val="9"/>
    <w:semiHidden/>
    <w:rsid w:val="00D628D4"/>
    <w:rPr>
      <w:rFonts w:ascii="Calibri" w:eastAsia="Calibri" w:hAnsi="Calibri" w:cs="Calibri"/>
      <w:b/>
      <w:position w:val="-1"/>
      <w:lang w:val="ru-RU" w:eastAsia="ru-RU"/>
    </w:rPr>
  </w:style>
  <w:style w:type="character" w:customStyle="1" w:styleId="Heading6Char">
    <w:name w:val="Heading 6 Char"/>
    <w:basedOn w:val="DefaultParagraphFont"/>
    <w:link w:val="Heading6"/>
    <w:uiPriority w:val="9"/>
    <w:semiHidden/>
    <w:rsid w:val="00D628D4"/>
    <w:rPr>
      <w:rFonts w:ascii="Calibri" w:eastAsia="Calibri" w:hAnsi="Calibri" w:cs="Calibri"/>
      <w:b/>
      <w:position w:val="-1"/>
      <w:sz w:val="20"/>
      <w:szCs w:val="20"/>
      <w:lang w:val="ru-RU" w:eastAsia="ru-RU"/>
    </w:rPr>
  </w:style>
  <w:style w:type="paragraph" w:styleId="Title">
    <w:name w:val="Title"/>
    <w:basedOn w:val="Normal"/>
    <w:next w:val="Normal"/>
    <w:link w:val="TitleChar"/>
    <w:uiPriority w:val="10"/>
    <w:qFormat/>
    <w:rsid w:val="00D628D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ind w:leftChars="-1" w:left="-1" w:hangingChars="1" w:hanging="1"/>
    </w:pPr>
    <w:rPr>
      <w:rFonts w:ascii="Calibri" w:eastAsia="Calibri" w:hAnsi="Calibri" w:cs="Calibri"/>
      <w:b/>
      <w:color w:val="auto"/>
      <w:position w:val="-1"/>
      <w:sz w:val="72"/>
      <w:szCs w:val="72"/>
      <w:bdr w:val="none" w:sz="0" w:space="0" w:color="auto"/>
      <w:lang w:val="ru-RU"/>
    </w:rPr>
  </w:style>
  <w:style w:type="character" w:customStyle="1" w:styleId="TitleChar">
    <w:name w:val="Title Char"/>
    <w:basedOn w:val="DefaultParagraphFont"/>
    <w:link w:val="Title"/>
    <w:uiPriority w:val="10"/>
    <w:rsid w:val="00D628D4"/>
    <w:rPr>
      <w:rFonts w:ascii="Calibri" w:eastAsia="Calibri" w:hAnsi="Calibri" w:cs="Calibri"/>
      <w:b/>
      <w:position w:val="-1"/>
      <w:sz w:val="72"/>
      <w:szCs w:val="72"/>
      <w:lang w:val="ru-RU" w:eastAsia="ru-RU"/>
    </w:rPr>
  </w:style>
  <w:style w:type="paragraph" w:customStyle="1" w:styleId="Header1">
    <w:name w:val="Header1"/>
    <w:rsid w:val="00D628D4"/>
    <w:pPr>
      <w:tabs>
        <w:tab w:val="center" w:pos="4844"/>
        <w:tab w:val="right" w:pos="9689"/>
      </w:tabs>
      <w:suppressAutoHyphens/>
      <w:spacing w:after="0" w:line="240" w:lineRule="auto"/>
      <w:ind w:leftChars="-1" w:left="-1" w:hangingChars="1" w:hanging="1"/>
      <w:textDirection w:val="btLr"/>
      <w:textAlignment w:val="top"/>
      <w:outlineLvl w:val="0"/>
    </w:pPr>
    <w:rPr>
      <w:rFonts w:ascii="Calibri" w:eastAsia="Calibri" w:hAnsi="Calibri" w:cs="Calibri"/>
      <w:color w:val="000000"/>
      <w:position w:val="-1"/>
      <w:lang w:eastAsia="ru-RU"/>
    </w:rPr>
  </w:style>
  <w:style w:type="paragraph" w:customStyle="1" w:styleId="BodyTextIndent1">
    <w:name w:val="Body Text Indent1"/>
    <w:rsid w:val="00D628D4"/>
    <w:pPr>
      <w:suppressAutoHyphens/>
      <w:spacing w:after="0" w:line="240" w:lineRule="auto"/>
      <w:ind w:leftChars="-1" w:left="-1" w:hangingChars="1" w:hanging="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rsid w:val="00D628D4"/>
    <w:pPr>
      <w:tabs>
        <w:tab w:val="left" w:pos="567"/>
      </w:tabs>
      <w:suppressAutoHyphens/>
      <w:spacing w:after="0" w:line="360" w:lineRule="auto"/>
      <w:ind w:leftChars="-1" w:left="-1" w:hangingChars="1" w:hanging="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rsid w:val="00D628D4"/>
    <w:pPr>
      <w:pBdr>
        <w:top w:val="nil"/>
        <w:left w:val="nil"/>
        <w:bottom w:val="nil"/>
        <w:right w:val="nil"/>
        <w:between w:val="nil"/>
        <w:bar w:val="nil"/>
      </w:pBdr>
      <w:suppressAutoHyphens/>
      <w:spacing w:after="0" w:line="1" w:lineRule="atLeast"/>
      <w:ind w:leftChars="-1" w:left="-1" w:hangingChars="1" w:hanging="1"/>
      <w:textDirection w:val="btLr"/>
      <w:textAlignment w:val="top"/>
      <w:outlineLvl w:val="0"/>
    </w:pPr>
    <w:rPr>
      <w:rFonts w:ascii="Helvetica Neue" w:eastAsia="Helvetica Neue" w:hAnsi="Helvetica Neue" w:cs="Helvetica Neue"/>
      <w:color w:val="000000"/>
      <w:position w:val="-1"/>
      <w:bdr w:val="nil"/>
    </w:rPr>
  </w:style>
  <w:style w:type="character" w:customStyle="1" w:styleId="11">
    <w:name w:val="Верхний колонтитул Знак1"/>
    <w:basedOn w:val="DefaultParagraphFont"/>
    <w:rsid w:val="00D628D4"/>
    <w:rPr>
      <w:w w:val="100"/>
      <w:position w:val="-1"/>
      <w:effect w:val="none"/>
      <w:vertAlign w:val="baseline"/>
      <w:cs w:val="0"/>
      <w:em w:val="none"/>
    </w:rPr>
  </w:style>
  <w:style w:type="character" w:customStyle="1" w:styleId="12">
    <w:name w:val="Нижний колонтитул Знак1"/>
    <w:basedOn w:val="DefaultParagraphFont"/>
    <w:rsid w:val="00D628D4"/>
    <w:rPr>
      <w:w w:val="100"/>
      <w:position w:val="-1"/>
      <w:effect w:val="none"/>
      <w:vertAlign w:val="baseline"/>
      <w:cs w:val="0"/>
      <w:em w:val="none"/>
    </w:rPr>
  </w:style>
  <w:style w:type="paragraph" w:customStyle="1" w:styleId="BodyB">
    <w:name w:val="Body B"/>
    <w:rsid w:val="00D628D4"/>
    <w:pPr>
      <w:tabs>
        <w:tab w:val="left" w:pos="8848"/>
      </w:tabs>
      <w:suppressAutoHyphens/>
      <w:spacing w:after="0" w:line="1" w:lineRule="atLeast"/>
      <w:ind w:leftChars="-1" w:left="-1" w:hangingChars="1" w:hanging="1"/>
      <w:jc w:val="both"/>
      <w:textDirection w:val="btLr"/>
      <w:textAlignment w:val="top"/>
      <w:outlineLvl w:val="0"/>
    </w:pPr>
    <w:rPr>
      <w:rFonts w:ascii="Times Armenian" w:eastAsia="Arial Unicode MS" w:hAnsi="Times Armenian" w:cs="Arial Unicode MS"/>
      <w:b/>
      <w:i/>
      <w:color w:val="000000"/>
      <w:position w:val="-1"/>
      <w:sz w:val="24"/>
      <w:szCs w:val="24"/>
      <w:lang w:eastAsia="ru-RU"/>
    </w:rPr>
  </w:style>
  <w:style w:type="paragraph" w:customStyle="1" w:styleId="2">
    <w:name w:val="Обычный2"/>
    <w:rsid w:val="00D628D4"/>
    <w:pPr>
      <w:suppressAutoHyphens/>
      <w:spacing w:after="0" w:line="360" w:lineRule="auto"/>
      <w:ind w:leftChars="-1" w:left="-1" w:hangingChars="1" w:hanging="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sid w:val="00D628D4"/>
    <w:rPr>
      <w:color w:val="800080"/>
      <w:w w:val="100"/>
      <w:position w:val="-1"/>
      <w:u w:val="single"/>
      <w:effect w:val="none"/>
      <w:vertAlign w:val="baseline"/>
      <w:cs w:val="0"/>
      <w:em w:val="none"/>
    </w:rPr>
  </w:style>
  <w:style w:type="character" w:customStyle="1" w:styleId="apple-converted-space">
    <w:name w:val="apple-converted-space"/>
    <w:basedOn w:val="DefaultParagraphFont"/>
    <w:rsid w:val="00D628D4"/>
    <w:rPr>
      <w:w w:val="100"/>
      <w:position w:val="-1"/>
      <w:effect w:val="none"/>
      <w:vertAlign w:val="baseline"/>
      <w:cs w:val="0"/>
      <w:em w:val="none"/>
    </w:rPr>
  </w:style>
  <w:style w:type="paragraph" w:customStyle="1" w:styleId="Body">
    <w:name w:val="Body"/>
    <w:rsid w:val="00D628D4"/>
    <w:pPr>
      <w:pBdr>
        <w:top w:val="nil"/>
        <w:left w:val="nil"/>
        <w:bottom w:val="nil"/>
        <w:right w:val="nil"/>
        <w:between w:val="nil"/>
        <w:bar w:val="nil"/>
      </w:pBdr>
      <w:suppressAutoHyphens/>
      <w:spacing w:after="0" w:line="1" w:lineRule="atLeast"/>
      <w:ind w:leftChars="-1" w:left="-1" w:hangingChars="1" w:hanging="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rsid w:val="00D628D4"/>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3828"/>
        <w:tab w:val="left" w:pos="5387"/>
      </w:tabs>
      <w:ind w:leftChars="-1" w:left="1418" w:right="321" w:hangingChars="1" w:hanging="1"/>
      <w:jc w:val="both"/>
    </w:pPr>
    <w:rPr>
      <w:rFonts w:eastAsia="Calibri" w:cs="Calibri"/>
      <w:color w:val="auto"/>
      <w:position w:val="-1"/>
      <w:bdr w:val="none" w:sz="0" w:space="0" w:color="auto"/>
      <w:lang w:val="en-US"/>
    </w:rPr>
  </w:style>
  <w:style w:type="character" w:customStyle="1" w:styleId="NormalWebChar">
    <w:name w:val="Normal (Web) Char"/>
    <w:uiPriority w:val="99"/>
    <w:rsid w:val="00D628D4"/>
    <w:rPr>
      <w:rFonts w:ascii="Times New Roman" w:hAnsi="Times New Roman"/>
      <w:w w:val="100"/>
      <w:position w:val="-1"/>
      <w:sz w:val="24"/>
      <w:szCs w:val="24"/>
      <w:effect w:val="none"/>
      <w:vertAlign w:val="baseline"/>
      <w:cs w:val="0"/>
      <w:em w:val="none"/>
    </w:rPr>
  </w:style>
  <w:style w:type="character" w:customStyle="1" w:styleId="None">
    <w:name w:val="None"/>
    <w:rsid w:val="00D628D4"/>
    <w:rPr>
      <w:w w:val="100"/>
      <w:position w:val="-1"/>
      <w:effect w:val="none"/>
      <w:vertAlign w:val="baseline"/>
      <w:cs w:val="0"/>
      <w:em w:val="none"/>
    </w:rPr>
  </w:style>
  <w:style w:type="paragraph" w:styleId="Subtitle">
    <w:name w:val="Subtitle"/>
    <w:basedOn w:val="Normal"/>
    <w:next w:val="Normal"/>
    <w:link w:val="SubtitleChar"/>
    <w:uiPriority w:val="11"/>
    <w:qFormat/>
    <w:rsid w:val="00D628D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ind w:leftChars="-1" w:left="-1" w:hangingChars="1" w:hanging="1"/>
    </w:pPr>
    <w:rPr>
      <w:rFonts w:ascii="Georgia" w:eastAsia="Georgia" w:hAnsi="Georgia" w:cs="Georgia"/>
      <w:i/>
      <w:color w:val="666666"/>
      <w:position w:val="-1"/>
      <w:sz w:val="48"/>
      <w:szCs w:val="48"/>
      <w:bdr w:val="none" w:sz="0" w:space="0" w:color="auto"/>
      <w:lang w:val="ru-RU"/>
    </w:rPr>
  </w:style>
  <w:style w:type="character" w:customStyle="1" w:styleId="SubtitleChar">
    <w:name w:val="Subtitle Char"/>
    <w:basedOn w:val="DefaultParagraphFont"/>
    <w:link w:val="Subtitle"/>
    <w:uiPriority w:val="11"/>
    <w:rsid w:val="00D628D4"/>
    <w:rPr>
      <w:rFonts w:ascii="Georgia" w:eastAsia="Georgia" w:hAnsi="Georgia" w:cs="Georgia"/>
      <w:i/>
      <w:color w:val="666666"/>
      <w:position w:val="-1"/>
      <w:sz w:val="48"/>
      <w:szCs w:val="48"/>
      <w:lang w:val="ru-RU" w:eastAsia="ru-RU"/>
    </w:rPr>
  </w:style>
  <w:style w:type="character" w:styleId="CommentReference">
    <w:name w:val="annotation reference"/>
    <w:basedOn w:val="DefaultParagraphFont"/>
    <w:uiPriority w:val="99"/>
    <w:semiHidden/>
    <w:unhideWhenUsed/>
    <w:rsid w:val="00D628D4"/>
    <w:rPr>
      <w:sz w:val="16"/>
      <w:szCs w:val="16"/>
    </w:rPr>
  </w:style>
  <w:style w:type="paragraph" w:styleId="CommentText">
    <w:name w:val="annotation text"/>
    <w:basedOn w:val="Normal"/>
    <w:link w:val="CommentTextChar"/>
    <w:uiPriority w:val="99"/>
    <w:semiHidden/>
    <w:unhideWhenUsed/>
    <w:rsid w:val="00D628D4"/>
    <w:pPr>
      <w:pBdr>
        <w:top w:val="none" w:sz="0" w:space="0" w:color="auto"/>
        <w:left w:val="none" w:sz="0" w:space="0" w:color="auto"/>
        <w:bottom w:val="none" w:sz="0" w:space="0" w:color="auto"/>
        <w:right w:val="none" w:sz="0" w:space="0" w:color="auto"/>
        <w:between w:val="none" w:sz="0" w:space="0" w:color="auto"/>
        <w:bar w:val="none" w:sz="0" w:color="auto"/>
      </w:pBdr>
      <w:ind w:leftChars="-1" w:left="-1" w:hangingChars="1" w:hanging="1"/>
    </w:pPr>
    <w:rPr>
      <w:rFonts w:ascii="Calibri" w:eastAsia="Calibri" w:hAnsi="Calibri" w:cs="Calibri"/>
      <w:color w:val="auto"/>
      <w:position w:val="-1"/>
      <w:bdr w:val="none" w:sz="0" w:space="0" w:color="auto"/>
      <w:lang w:val="ru-RU"/>
    </w:rPr>
  </w:style>
  <w:style w:type="character" w:customStyle="1" w:styleId="CommentTextChar">
    <w:name w:val="Comment Text Char"/>
    <w:basedOn w:val="DefaultParagraphFont"/>
    <w:link w:val="CommentText"/>
    <w:uiPriority w:val="99"/>
    <w:semiHidden/>
    <w:rsid w:val="00D628D4"/>
    <w:rPr>
      <w:rFonts w:ascii="Calibri" w:eastAsia="Calibri" w:hAnsi="Calibri" w:cs="Calibri"/>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D628D4"/>
    <w:rPr>
      <w:b/>
      <w:bCs/>
    </w:rPr>
  </w:style>
  <w:style w:type="character" w:customStyle="1" w:styleId="CommentSubjectChar">
    <w:name w:val="Comment Subject Char"/>
    <w:basedOn w:val="CommentTextChar"/>
    <w:link w:val="CommentSubject"/>
    <w:uiPriority w:val="99"/>
    <w:semiHidden/>
    <w:rsid w:val="00D628D4"/>
    <w:rPr>
      <w:rFonts w:ascii="Calibri" w:eastAsia="Calibri" w:hAnsi="Calibri" w:cs="Calibri"/>
      <w:b/>
      <w:bCs/>
      <w:position w:val="-1"/>
      <w:sz w:val="20"/>
      <w:szCs w:val="20"/>
      <w:lang w:val="ru-RU" w:eastAsia="ru-RU"/>
    </w:rPr>
  </w:style>
  <w:style w:type="character" w:customStyle="1" w:styleId="UnresolvedMention1">
    <w:name w:val="Unresolved Mention1"/>
    <w:basedOn w:val="DefaultParagraphFont"/>
    <w:uiPriority w:val="99"/>
    <w:semiHidden/>
    <w:unhideWhenUsed/>
    <w:rsid w:val="00D628D4"/>
    <w:rPr>
      <w:color w:val="605E5C"/>
      <w:shd w:val="clear" w:color="auto" w:fill="E1DFDD"/>
    </w:rPr>
  </w:style>
  <w:style w:type="character" w:customStyle="1" w:styleId="styleblack">
    <w:name w:val="styleblack"/>
    <w:basedOn w:val="DefaultParagraphFont"/>
    <w:rsid w:val="00D628D4"/>
  </w:style>
  <w:style w:type="paragraph" w:customStyle="1" w:styleId="13">
    <w:name w:val="Текст сноски1"/>
    <w:rsid w:val="00D628D4"/>
    <w:pPr>
      <w:spacing w:after="0" w:line="240" w:lineRule="auto"/>
    </w:pPr>
    <w:rPr>
      <w:rFonts w:ascii="Calibri" w:eastAsia="Calibri" w:hAnsi="Calibri" w:cs="Calibri"/>
      <w:color w:val="000000"/>
      <w:sz w:val="20"/>
      <w:szCs w:val="20"/>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3984">
      <w:bodyDiv w:val="1"/>
      <w:marLeft w:val="0"/>
      <w:marRight w:val="0"/>
      <w:marTop w:val="0"/>
      <w:marBottom w:val="0"/>
      <w:divBdr>
        <w:top w:val="none" w:sz="0" w:space="0" w:color="auto"/>
        <w:left w:val="none" w:sz="0" w:space="0" w:color="auto"/>
        <w:bottom w:val="none" w:sz="0" w:space="0" w:color="auto"/>
        <w:right w:val="none" w:sz="0" w:space="0" w:color="auto"/>
      </w:divBdr>
    </w:div>
    <w:div w:id="139153718">
      <w:bodyDiv w:val="1"/>
      <w:marLeft w:val="0"/>
      <w:marRight w:val="0"/>
      <w:marTop w:val="0"/>
      <w:marBottom w:val="0"/>
      <w:divBdr>
        <w:top w:val="none" w:sz="0" w:space="0" w:color="auto"/>
        <w:left w:val="none" w:sz="0" w:space="0" w:color="auto"/>
        <w:bottom w:val="none" w:sz="0" w:space="0" w:color="auto"/>
        <w:right w:val="none" w:sz="0" w:space="0" w:color="auto"/>
      </w:divBdr>
    </w:div>
    <w:div w:id="646978499">
      <w:bodyDiv w:val="1"/>
      <w:marLeft w:val="0"/>
      <w:marRight w:val="0"/>
      <w:marTop w:val="0"/>
      <w:marBottom w:val="0"/>
      <w:divBdr>
        <w:top w:val="none" w:sz="0" w:space="0" w:color="auto"/>
        <w:left w:val="none" w:sz="0" w:space="0" w:color="auto"/>
        <w:bottom w:val="none" w:sz="0" w:space="0" w:color="auto"/>
        <w:right w:val="none" w:sz="0" w:space="0" w:color="auto"/>
      </w:divBdr>
    </w:div>
    <w:div w:id="720402360">
      <w:bodyDiv w:val="1"/>
      <w:marLeft w:val="0"/>
      <w:marRight w:val="0"/>
      <w:marTop w:val="0"/>
      <w:marBottom w:val="0"/>
      <w:divBdr>
        <w:top w:val="none" w:sz="0" w:space="0" w:color="auto"/>
        <w:left w:val="none" w:sz="0" w:space="0" w:color="auto"/>
        <w:bottom w:val="none" w:sz="0" w:space="0" w:color="auto"/>
        <w:right w:val="none" w:sz="0" w:space="0" w:color="auto"/>
      </w:divBdr>
    </w:div>
    <w:div w:id="1303998156">
      <w:bodyDiv w:val="1"/>
      <w:marLeft w:val="0"/>
      <w:marRight w:val="0"/>
      <w:marTop w:val="0"/>
      <w:marBottom w:val="0"/>
      <w:divBdr>
        <w:top w:val="none" w:sz="0" w:space="0" w:color="auto"/>
        <w:left w:val="none" w:sz="0" w:space="0" w:color="auto"/>
        <w:bottom w:val="none" w:sz="0" w:space="0" w:color="auto"/>
        <w:right w:val="none" w:sz="0" w:space="0" w:color="auto"/>
      </w:divBdr>
    </w:div>
    <w:div w:id="1850411167">
      <w:bodyDiv w:val="1"/>
      <w:marLeft w:val="0"/>
      <w:marRight w:val="0"/>
      <w:marTop w:val="0"/>
      <w:marBottom w:val="0"/>
      <w:divBdr>
        <w:top w:val="none" w:sz="0" w:space="0" w:color="auto"/>
        <w:left w:val="none" w:sz="0" w:space="0" w:color="auto"/>
        <w:bottom w:val="none" w:sz="0" w:space="0" w:color="auto"/>
        <w:right w:val="none" w:sz="0" w:space="0" w:color="auto"/>
      </w:divBdr>
    </w:div>
    <w:div w:id="1858305156">
      <w:bodyDiv w:val="1"/>
      <w:marLeft w:val="0"/>
      <w:marRight w:val="0"/>
      <w:marTop w:val="0"/>
      <w:marBottom w:val="0"/>
      <w:divBdr>
        <w:top w:val="none" w:sz="0" w:space="0" w:color="auto"/>
        <w:left w:val="none" w:sz="0" w:space="0" w:color="auto"/>
        <w:bottom w:val="none" w:sz="0" w:space="0" w:color="auto"/>
        <w:right w:val="none" w:sz="0" w:space="0" w:color="auto"/>
      </w:divBdr>
    </w:div>
    <w:div w:id="1865902987">
      <w:bodyDiv w:val="1"/>
      <w:marLeft w:val="0"/>
      <w:marRight w:val="0"/>
      <w:marTop w:val="0"/>
      <w:marBottom w:val="0"/>
      <w:divBdr>
        <w:top w:val="none" w:sz="0" w:space="0" w:color="auto"/>
        <w:left w:val="none" w:sz="0" w:space="0" w:color="auto"/>
        <w:bottom w:val="none" w:sz="0" w:space="0" w:color="auto"/>
        <w:right w:val="none" w:sz="0" w:space="0" w:color="auto"/>
      </w:divBdr>
      <w:divsChild>
        <w:div w:id="1932666755">
          <w:marLeft w:val="0"/>
          <w:marRight w:val="0"/>
          <w:marTop w:val="0"/>
          <w:marBottom w:val="0"/>
          <w:divBdr>
            <w:top w:val="none" w:sz="0" w:space="0" w:color="auto"/>
            <w:left w:val="none" w:sz="0" w:space="0" w:color="auto"/>
            <w:bottom w:val="none" w:sz="0" w:space="0" w:color="auto"/>
            <w:right w:val="none" w:sz="0" w:space="0" w:color="auto"/>
          </w:divBdr>
          <w:divsChild>
            <w:div w:id="9930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9271-C4D4-44DB-B97D-D49C4634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27</Pages>
  <Words>7091</Words>
  <Characters>40421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Judicial Department Of the RA</cp:lastModifiedBy>
  <cp:revision>71</cp:revision>
  <cp:lastPrinted>2025-06-27T06:50:00Z</cp:lastPrinted>
  <dcterms:created xsi:type="dcterms:W3CDTF">2025-04-18T08:22:00Z</dcterms:created>
  <dcterms:modified xsi:type="dcterms:W3CDTF">2025-06-27T07:09:00Z</dcterms:modified>
</cp:coreProperties>
</file>